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495"/>
        <w:gridCol w:w="4394"/>
      </w:tblGrid>
      <w:tr w:rsidR="007C7201" w:rsidRPr="00036BAB" w14:paraId="3C1AA86E" w14:textId="77777777" w:rsidTr="00DA6874">
        <w:trPr>
          <w:trHeight w:val="1412"/>
        </w:trPr>
        <w:tc>
          <w:tcPr>
            <w:tcW w:w="9889" w:type="dxa"/>
            <w:gridSpan w:val="2"/>
            <w:vAlign w:val="center"/>
          </w:tcPr>
          <w:p w14:paraId="7BF68A0A" w14:textId="77777777" w:rsidR="007C7201" w:rsidRPr="00036BAB" w:rsidRDefault="007C7201" w:rsidP="007C7201">
            <w:pPr>
              <w:tabs>
                <w:tab w:val="num" w:pos="720"/>
              </w:tabs>
              <w:jc w:val="center"/>
              <w:rPr>
                <w:rFonts w:asciiTheme="minorHAnsi" w:hAnsiTheme="minorHAnsi" w:cstheme="minorHAnsi"/>
                <w:i/>
                <w:color w:val="000000"/>
                <w:sz w:val="16"/>
              </w:rPr>
            </w:pPr>
            <w:r w:rsidRPr="00036BAB">
              <w:rPr>
                <w:rFonts w:asciiTheme="minorHAnsi" w:hAnsiTheme="minorHAnsi" w:cstheme="minorHAnsi"/>
                <w:i/>
                <w:noProof/>
                <w:color w:val="000000"/>
                <w:sz w:val="16"/>
                <w:lang w:eastAsia="hr-HR"/>
              </w:rPr>
              <w:drawing>
                <wp:inline distT="0" distB="0" distL="0" distR="0" wp14:anchorId="6C539FFB" wp14:editId="39A6C9D6">
                  <wp:extent cx="4023109" cy="787299"/>
                  <wp:effectExtent l="0" t="0" r="0" b="0"/>
                  <wp:docPr id="4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t="24965" b="30829"/>
                          <a:stretch/>
                        </pic:blipFill>
                        <pic:spPr bwMode="auto">
                          <a:xfrm>
                            <a:off x="0" y="0"/>
                            <a:ext cx="4029075" cy="788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201" w:rsidRPr="00036BAB" w14:paraId="7988AF58" w14:textId="77777777" w:rsidTr="007650D2">
        <w:trPr>
          <w:cantSplit/>
          <w:trHeight w:val="423"/>
        </w:trPr>
        <w:tc>
          <w:tcPr>
            <w:tcW w:w="5495" w:type="dxa"/>
            <w:vAlign w:val="center"/>
          </w:tcPr>
          <w:p w14:paraId="65BC551B" w14:textId="77777777" w:rsidR="007C7201" w:rsidRPr="00036BAB" w:rsidRDefault="007C7201" w:rsidP="007650D2">
            <w:pPr>
              <w:spacing w:after="0"/>
              <w:rPr>
                <w:rFonts w:asciiTheme="minorHAnsi" w:hAnsiTheme="minorHAnsi" w:cstheme="minorHAnsi"/>
                <w:iCs/>
                <w:sz w:val="14"/>
                <w:szCs w:val="16"/>
                <w:lang w:eastAsia="hr-HR"/>
              </w:rPr>
            </w:pPr>
            <w:r w:rsidRPr="00036BAB">
              <w:rPr>
                <w:rFonts w:asciiTheme="minorHAnsi" w:hAnsiTheme="minorHAnsi" w:cstheme="minorHAnsi"/>
                <w:iCs/>
                <w:sz w:val="16"/>
                <w:szCs w:val="18"/>
                <w:lang w:eastAsia="hr-HR"/>
              </w:rPr>
              <w:sym w:font="Wingdings" w:char="F02A"/>
            </w:r>
            <w:r w:rsidR="00D84A95" w:rsidRPr="00036BAB">
              <w:rPr>
                <w:rFonts w:asciiTheme="minorHAnsi" w:hAnsiTheme="minorHAnsi" w:cstheme="minorHAnsi"/>
                <w:iCs/>
                <w:sz w:val="14"/>
                <w:szCs w:val="16"/>
                <w:lang w:eastAsia="hr-HR"/>
              </w:rPr>
              <w:t xml:space="preserve"> Velika Trnovitica  106, 43285 Velika Trnovitica</w:t>
            </w:r>
          </w:p>
          <w:p w14:paraId="0519E226" w14:textId="0313B106" w:rsidR="007C7201" w:rsidRPr="00036BAB" w:rsidRDefault="007C7201" w:rsidP="007650D2">
            <w:pPr>
              <w:spacing w:after="0"/>
              <w:rPr>
                <w:rFonts w:asciiTheme="minorHAnsi" w:hAnsiTheme="minorHAnsi" w:cstheme="minorHAnsi"/>
                <w:iCs/>
                <w:color w:val="000000"/>
                <w:sz w:val="14"/>
                <w:szCs w:val="16"/>
                <w:lang w:eastAsia="hr-HR"/>
              </w:rPr>
            </w:pPr>
            <w:r w:rsidRPr="00036BAB">
              <w:rPr>
                <w:rFonts w:asciiTheme="minorHAnsi" w:hAnsiTheme="minorHAnsi" w:cstheme="minorHAnsi"/>
                <w:iCs/>
                <w:color w:val="000000"/>
                <w:sz w:val="16"/>
                <w:szCs w:val="18"/>
                <w:lang w:eastAsia="hr-HR"/>
              </w:rPr>
              <w:sym w:font="Wingdings 2" w:char="F027"/>
            </w:r>
            <w:r w:rsidRPr="00036BAB">
              <w:rPr>
                <w:rFonts w:asciiTheme="minorHAnsi" w:hAnsiTheme="minorHAnsi" w:cstheme="minorHAnsi"/>
                <w:iCs/>
                <w:color w:val="000000"/>
                <w:sz w:val="14"/>
                <w:szCs w:val="16"/>
                <w:lang w:eastAsia="hr-HR"/>
              </w:rPr>
              <w:t xml:space="preserve"> TEL: +385 (0)43 541 017   GSM: +385 (0)98 19 88 332</w:t>
            </w:r>
          </w:p>
          <w:p w14:paraId="4D059083" w14:textId="77777777" w:rsidR="007C7201" w:rsidRPr="00036BAB" w:rsidRDefault="007C7201" w:rsidP="007650D2">
            <w:pPr>
              <w:spacing w:after="0"/>
              <w:rPr>
                <w:rFonts w:asciiTheme="minorHAnsi" w:hAnsiTheme="minorHAnsi" w:cstheme="minorHAnsi"/>
                <w:iCs/>
                <w:color w:val="000000"/>
                <w:sz w:val="14"/>
                <w:szCs w:val="16"/>
                <w:lang w:val="en-US" w:eastAsia="hr-HR"/>
              </w:rPr>
            </w:pPr>
            <w:r w:rsidRPr="00036BAB">
              <w:rPr>
                <w:rFonts w:asciiTheme="minorHAnsi" w:hAnsiTheme="minorHAnsi" w:cstheme="minorHAnsi"/>
                <w:iCs/>
                <w:color w:val="000000"/>
                <w:sz w:val="16"/>
                <w:szCs w:val="18"/>
                <w:lang w:eastAsia="hr-HR"/>
              </w:rPr>
              <w:sym w:font="Wingdings" w:char="F02A"/>
            </w:r>
            <w:r w:rsidRPr="00036BAB">
              <w:rPr>
                <w:rFonts w:asciiTheme="minorHAnsi" w:hAnsiTheme="minorHAnsi" w:cstheme="minorHAnsi"/>
                <w:iCs/>
                <w:color w:val="000000"/>
                <w:sz w:val="14"/>
                <w:szCs w:val="16"/>
                <w:lang w:eastAsia="hr-HR"/>
              </w:rPr>
              <w:t xml:space="preserve">  </w:t>
            </w:r>
            <w:proofErr w:type="spellStart"/>
            <w:r w:rsidRPr="00036BAB">
              <w:rPr>
                <w:rFonts w:asciiTheme="minorHAnsi" w:hAnsiTheme="minorHAnsi" w:cstheme="minorHAnsi"/>
                <w:iCs/>
                <w:color w:val="000000"/>
                <w:sz w:val="14"/>
                <w:szCs w:val="16"/>
                <w:lang w:eastAsia="hr-HR"/>
              </w:rPr>
              <w:t>eMail</w:t>
            </w:r>
            <w:proofErr w:type="spellEnd"/>
            <w:r w:rsidRPr="00036BAB">
              <w:rPr>
                <w:rFonts w:asciiTheme="minorHAnsi" w:hAnsiTheme="minorHAnsi" w:cstheme="minorHAnsi"/>
                <w:iCs/>
                <w:color w:val="000000"/>
                <w:sz w:val="14"/>
                <w:szCs w:val="16"/>
                <w:lang w:eastAsia="hr-HR"/>
              </w:rPr>
              <w:t xml:space="preserve">: </w:t>
            </w:r>
            <w:r w:rsidRPr="00036BAB">
              <w:rPr>
                <w:rFonts w:asciiTheme="minorHAnsi" w:hAnsiTheme="minorHAnsi" w:cstheme="minorHAnsi"/>
                <w:iCs/>
                <w:sz w:val="14"/>
                <w:szCs w:val="16"/>
                <w:lang w:eastAsia="hr-HR"/>
              </w:rPr>
              <w:t>info@projektni-biro.hr   www.projektni-biro.hr</w:t>
            </w:r>
          </w:p>
        </w:tc>
        <w:tc>
          <w:tcPr>
            <w:tcW w:w="4394" w:type="dxa"/>
            <w:vAlign w:val="center"/>
          </w:tcPr>
          <w:p w14:paraId="6985E115" w14:textId="77777777" w:rsidR="007C7201" w:rsidRPr="004C2DD1" w:rsidRDefault="007C7201" w:rsidP="007650D2">
            <w:pPr>
              <w:spacing w:after="0"/>
              <w:jc w:val="right"/>
              <w:rPr>
                <w:rFonts w:asciiTheme="minorHAnsi" w:hAnsiTheme="minorHAnsi" w:cstheme="minorHAnsi"/>
                <w:iCs/>
                <w:sz w:val="14"/>
                <w:szCs w:val="16"/>
                <w:lang w:val="de-DE" w:eastAsia="hr-HR"/>
              </w:rPr>
            </w:pPr>
            <w:r w:rsidRPr="004C2DD1">
              <w:rPr>
                <w:rFonts w:asciiTheme="minorHAnsi" w:hAnsiTheme="minorHAnsi" w:cstheme="minorHAnsi"/>
                <w:iCs/>
                <w:sz w:val="14"/>
                <w:szCs w:val="16"/>
                <w:lang w:val="de-DE" w:eastAsia="hr-HR"/>
              </w:rPr>
              <w:t>OIB: 19584056097</w:t>
            </w:r>
          </w:p>
          <w:p w14:paraId="5018C742" w14:textId="77777777" w:rsidR="00C23C97" w:rsidRPr="004C2DD1" w:rsidRDefault="00C23C97" w:rsidP="007650D2">
            <w:pPr>
              <w:spacing w:after="0"/>
              <w:jc w:val="right"/>
              <w:rPr>
                <w:rFonts w:asciiTheme="minorHAnsi" w:eastAsia="Times New Roman" w:hAnsiTheme="minorHAnsi" w:cstheme="minorHAnsi"/>
                <w:iCs/>
                <w:sz w:val="14"/>
                <w:szCs w:val="16"/>
                <w:lang w:val="de-DE" w:eastAsia="hr-HR"/>
              </w:rPr>
            </w:pPr>
            <w:r w:rsidRPr="004C2DD1">
              <w:rPr>
                <w:rFonts w:asciiTheme="minorHAnsi" w:eastAsia="Times New Roman" w:hAnsiTheme="minorHAnsi" w:cstheme="minorHAnsi"/>
                <w:iCs/>
                <w:sz w:val="14"/>
                <w:szCs w:val="16"/>
                <w:lang w:val="de-DE" w:eastAsia="hr-HR"/>
              </w:rPr>
              <w:t>IBAN:  HR 9524  0200  6110  0010  910</w:t>
            </w:r>
          </w:p>
          <w:p w14:paraId="61A106A4" w14:textId="3134AA12" w:rsidR="007C7201" w:rsidRPr="004C2DD1" w:rsidRDefault="00000000" w:rsidP="007650D2">
            <w:pPr>
              <w:spacing w:after="0"/>
              <w:jc w:val="right"/>
              <w:rPr>
                <w:rFonts w:asciiTheme="minorHAnsi" w:eastAsia="Times New Roman" w:hAnsiTheme="minorHAnsi" w:cstheme="minorHAnsi"/>
                <w:iCs/>
                <w:sz w:val="14"/>
                <w:szCs w:val="16"/>
                <w:lang w:val="de-DE" w:eastAsia="hr-HR"/>
              </w:rPr>
            </w:pPr>
            <w:hyperlink r:id="rId9" w:history="1">
              <w:r w:rsidR="007C7201" w:rsidRPr="004C2DD1">
                <w:rPr>
                  <w:rFonts w:asciiTheme="minorHAnsi" w:eastAsia="Times New Roman" w:hAnsiTheme="minorHAnsi" w:cstheme="minorHAnsi"/>
                  <w:iCs/>
                  <w:sz w:val="14"/>
                  <w:szCs w:val="16"/>
                  <w:lang w:val="de-DE" w:eastAsia="hr-HR"/>
                </w:rPr>
                <w:t xml:space="preserve">Erste &amp; Steiermärkische </w:t>
              </w:r>
              <w:proofErr w:type="spellStart"/>
              <w:r w:rsidR="007C7201" w:rsidRPr="004C2DD1">
                <w:rPr>
                  <w:rFonts w:asciiTheme="minorHAnsi" w:eastAsia="Times New Roman" w:hAnsiTheme="minorHAnsi" w:cstheme="minorHAnsi"/>
                  <w:iCs/>
                  <w:sz w:val="14"/>
                  <w:szCs w:val="16"/>
                  <w:lang w:val="de-DE" w:eastAsia="hr-HR"/>
                </w:rPr>
                <w:t>banka</w:t>
              </w:r>
              <w:proofErr w:type="spellEnd"/>
            </w:hyperlink>
          </w:p>
        </w:tc>
      </w:tr>
    </w:tbl>
    <w:p w14:paraId="0BBBC725" w14:textId="77777777" w:rsidR="00AE4894" w:rsidRPr="00036BAB" w:rsidRDefault="00AE4894">
      <w:pPr>
        <w:rPr>
          <w:rFonts w:asciiTheme="minorHAnsi" w:hAnsiTheme="minorHAnsi" w:cstheme="minorHAnsi"/>
        </w:rPr>
      </w:pPr>
    </w:p>
    <w:tbl>
      <w:tblPr>
        <w:tblpPr w:leftFromText="180" w:rightFromText="180" w:vertAnchor="text" w:horzAnchor="margin" w:tblpY="96"/>
        <w:tblW w:w="9747" w:type="dxa"/>
        <w:tblLook w:val="0000" w:firstRow="0" w:lastRow="0" w:firstColumn="0" w:lastColumn="0" w:noHBand="0" w:noVBand="0"/>
      </w:tblPr>
      <w:tblGrid>
        <w:gridCol w:w="3085"/>
        <w:gridCol w:w="6662"/>
      </w:tblGrid>
      <w:tr w:rsidR="00D87691" w:rsidRPr="00245A3F" w14:paraId="3F2B099F" w14:textId="77777777" w:rsidTr="003068CE">
        <w:trPr>
          <w:trHeight w:val="70"/>
        </w:trPr>
        <w:tc>
          <w:tcPr>
            <w:tcW w:w="3085" w:type="dxa"/>
            <w:shd w:val="clear" w:color="auto" w:fill="auto"/>
            <w:vAlign w:val="center"/>
          </w:tcPr>
          <w:p w14:paraId="3AF1F041" w14:textId="77777777" w:rsidR="00D87691" w:rsidRPr="00245A3F" w:rsidRDefault="00D87691" w:rsidP="006F622D">
            <w:pPr>
              <w:jc w:val="right"/>
              <w:rPr>
                <w:rFonts w:asciiTheme="minorHAnsi" w:hAnsiTheme="minorHAnsi" w:cstheme="minorHAnsi"/>
                <w:bCs/>
                <w:iCs/>
                <w:w w:val="90"/>
                <w:sz w:val="2"/>
                <w:szCs w:val="2"/>
              </w:rPr>
            </w:pPr>
          </w:p>
        </w:tc>
        <w:tc>
          <w:tcPr>
            <w:tcW w:w="6662" w:type="dxa"/>
          </w:tcPr>
          <w:p w14:paraId="6E9AAEA6" w14:textId="77777777" w:rsidR="00D87691" w:rsidRPr="007B56DE" w:rsidRDefault="00D87691" w:rsidP="007B56DE">
            <w:pPr>
              <w:pStyle w:val="Zaglavlje"/>
              <w:tabs>
                <w:tab w:val="center" w:pos="227"/>
                <w:tab w:val="center" w:pos="1134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22415" w:rsidRPr="00245A3F" w14:paraId="17C0C34F" w14:textId="77777777" w:rsidTr="003068CE">
        <w:trPr>
          <w:trHeight w:val="396"/>
        </w:trPr>
        <w:tc>
          <w:tcPr>
            <w:tcW w:w="3085" w:type="dxa"/>
            <w:shd w:val="clear" w:color="auto" w:fill="E0E0E0"/>
            <w:vAlign w:val="center"/>
          </w:tcPr>
          <w:p w14:paraId="711CE137" w14:textId="77777777" w:rsidR="00622415" w:rsidRPr="00245A3F" w:rsidRDefault="00622415" w:rsidP="00622415">
            <w:pPr>
              <w:jc w:val="right"/>
              <w:rPr>
                <w:rFonts w:asciiTheme="minorHAnsi" w:hAnsiTheme="minorHAnsi" w:cstheme="minorHAnsi"/>
                <w:bCs/>
                <w:iCs/>
                <w:w w:val="90"/>
                <w:sz w:val="22"/>
              </w:rPr>
            </w:pPr>
            <w:r w:rsidRPr="00245A3F">
              <w:rPr>
                <w:rFonts w:asciiTheme="minorHAnsi" w:hAnsiTheme="minorHAnsi" w:cstheme="minorHAnsi"/>
                <w:bCs/>
                <w:iCs/>
                <w:w w:val="90"/>
                <w:sz w:val="22"/>
              </w:rPr>
              <w:t>INVESTITOR:</w:t>
            </w:r>
          </w:p>
        </w:tc>
        <w:tc>
          <w:tcPr>
            <w:tcW w:w="6662" w:type="dxa"/>
          </w:tcPr>
          <w:p w14:paraId="7BF8ED9E" w14:textId="4B30B159" w:rsidR="00622415" w:rsidRPr="001F46B2" w:rsidRDefault="001F46B2" w:rsidP="001F46B2">
            <w:pPr>
              <w:rPr>
                <w:rFonts w:asciiTheme="minorHAnsi" w:hAnsiTheme="minorHAnsi" w:cstheme="minorHAnsi"/>
                <w:b/>
                <w:bCs/>
                <w:iCs/>
                <w:szCs w:val="28"/>
              </w:rPr>
            </w:pPr>
            <w:bookmarkStart w:id="0" w:name="Investitor"/>
            <w:r w:rsidRPr="00B21637">
              <w:rPr>
                <w:rFonts w:asciiTheme="minorHAnsi" w:hAnsiTheme="minorHAnsi" w:cstheme="minorHAnsi"/>
                <w:b/>
                <w:bCs/>
                <w:iCs/>
                <w:szCs w:val="28"/>
              </w:rPr>
              <w:t>BJELOVARSKO-BILOGORSKA ŽUPANIJA</w:t>
            </w:r>
            <w:r w:rsidR="004860F6" w:rsidRPr="00A04B25">
              <w:rPr>
                <w:rFonts w:asciiTheme="minorHAnsi" w:hAnsiTheme="minorHAnsi" w:cstheme="minorHAnsi"/>
                <w:sz w:val="22"/>
              </w:rPr>
              <w:t xml:space="preserve"> </w:t>
            </w:r>
            <w:bookmarkEnd w:id="0"/>
            <w:r w:rsidR="003068CE" w:rsidRPr="00A04B25">
              <w:rPr>
                <w:rFonts w:asciiTheme="minorHAnsi" w:hAnsiTheme="minorHAnsi" w:cstheme="minorHAnsi"/>
                <w:sz w:val="22"/>
              </w:rPr>
              <w:t>,</w:t>
            </w:r>
            <w:r w:rsidR="00622415" w:rsidRPr="00A04B25">
              <w:rPr>
                <w:rFonts w:asciiTheme="minorHAnsi" w:hAnsiTheme="minorHAnsi" w:cstheme="minorHAnsi"/>
                <w:sz w:val="22"/>
              </w:rPr>
              <w:t xml:space="preserve">  </w:t>
            </w:r>
            <w:r w:rsidR="003068CE" w:rsidRPr="00A04B25">
              <w:rPr>
                <w:rFonts w:asciiTheme="minorHAnsi" w:hAnsiTheme="minorHAnsi" w:cstheme="minorHAnsi"/>
                <w:sz w:val="22"/>
              </w:rPr>
              <w:t>OIB:</w:t>
            </w:r>
            <w:r w:rsidR="00622415" w:rsidRPr="00A04B25">
              <w:rPr>
                <w:rFonts w:asciiTheme="minorHAnsi" w:hAnsiTheme="minorHAnsi" w:cstheme="minorHAnsi"/>
                <w:sz w:val="22"/>
              </w:rPr>
              <w:t xml:space="preserve">  </w:t>
            </w:r>
            <w:bookmarkStart w:id="1" w:name="OIB"/>
            <w:r w:rsidRPr="00B21637">
              <w:rPr>
                <w:rFonts w:asciiTheme="minorHAnsi" w:hAnsiTheme="minorHAnsi" w:cstheme="minorHAnsi"/>
                <w:b/>
                <w:bCs/>
                <w:iCs/>
                <w:szCs w:val="28"/>
              </w:rPr>
              <w:t>12928625880</w:t>
            </w:r>
            <w:r w:rsidR="00A04B25" w:rsidRPr="00A04B25">
              <w:rPr>
                <w:rFonts w:asciiTheme="minorHAnsi" w:hAnsiTheme="minorHAnsi" w:cstheme="minorHAnsi"/>
                <w:sz w:val="22"/>
              </w:rPr>
              <w:t xml:space="preserve"> </w:t>
            </w:r>
            <w:bookmarkEnd w:id="1"/>
          </w:p>
        </w:tc>
      </w:tr>
      <w:tr w:rsidR="00622415" w:rsidRPr="00245A3F" w14:paraId="0485B465" w14:textId="77777777" w:rsidTr="004860F6">
        <w:trPr>
          <w:trHeight w:val="356"/>
        </w:trPr>
        <w:tc>
          <w:tcPr>
            <w:tcW w:w="3085" w:type="dxa"/>
            <w:vAlign w:val="center"/>
          </w:tcPr>
          <w:p w14:paraId="59115962" w14:textId="77777777" w:rsidR="00622415" w:rsidRPr="00245A3F" w:rsidRDefault="00622415" w:rsidP="00622415">
            <w:pPr>
              <w:jc w:val="right"/>
              <w:rPr>
                <w:rFonts w:asciiTheme="minorHAnsi" w:hAnsiTheme="minorHAnsi" w:cstheme="minorHAnsi"/>
                <w:bCs/>
                <w:iCs/>
                <w:w w:val="90"/>
                <w:sz w:val="2"/>
                <w:szCs w:val="2"/>
              </w:rPr>
            </w:pPr>
            <w:r w:rsidRPr="00245A3F">
              <w:rPr>
                <w:rFonts w:asciiTheme="minorHAnsi" w:hAnsiTheme="minorHAnsi" w:cstheme="minorHAnsi"/>
                <w:bCs/>
                <w:iCs/>
                <w:w w:val="90"/>
                <w:sz w:val="2"/>
                <w:szCs w:val="2"/>
              </w:rPr>
              <w:t xml:space="preserve">   </w:t>
            </w:r>
          </w:p>
        </w:tc>
        <w:tc>
          <w:tcPr>
            <w:tcW w:w="6662" w:type="dxa"/>
          </w:tcPr>
          <w:p w14:paraId="2E300D94" w14:textId="5321A2B7" w:rsidR="00622415" w:rsidRPr="001F46B2" w:rsidRDefault="001F46B2" w:rsidP="001F46B2">
            <w:pPr>
              <w:rPr>
                <w:rFonts w:asciiTheme="minorHAnsi" w:hAnsiTheme="minorHAnsi" w:cstheme="minorHAnsi"/>
                <w:b/>
                <w:bCs/>
                <w:iCs/>
                <w:szCs w:val="28"/>
              </w:rPr>
            </w:pPr>
            <w:bookmarkStart w:id="2" w:name="adrINV"/>
            <w:r w:rsidRPr="00B21637">
              <w:rPr>
                <w:rFonts w:asciiTheme="minorHAnsi" w:hAnsiTheme="minorHAnsi" w:cstheme="minorHAnsi"/>
                <w:b/>
                <w:bCs/>
                <w:iCs/>
                <w:szCs w:val="28"/>
              </w:rPr>
              <w:t>Dr. Ante Starčevića 8, 43000 Bjelovar</w:t>
            </w:r>
            <w:bookmarkEnd w:id="2"/>
            <w:r w:rsidR="00622415" w:rsidRPr="00A04B25">
              <w:rPr>
                <w:rFonts w:asciiTheme="minorHAnsi" w:hAnsiTheme="minorHAnsi" w:cstheme="minorHAnsi"/>
                <w:iCs/>
                <w:sz w:val="22"/>
              </w:rPr>
              <w:t xml:space="preserve"> </w:t>
            </w:r>
          </w:p>
        </w:tc>
      </w:tr>
      <w:tr w:rsidR="00D87691" w:rsidRPr="00245A3F" w14:paraId="556D0593" w14:textId="77777777" w:rsidTr="003068CE">
        <w:trPr>
          <w:trHeight w:val="396"/>
        </w:trPr>
        <w:tc>
          <w:tcPr>
            <w:tcW w:w="3085" w:type="dxa"/>
            <w:shd w:val="clear" w:color="auto" w:fill="E0E0E0"/>
            <w:vAlign w:val="center"/>
          </w:tcPr>
          <w:p w14:paraId="18664110" w14:textId="77777777" w:rsidR="00D87691" w:rsidRPr="00245A3F" w:rsidRDefault="00D87691" w:rsidP="006F622D">
            <w:pPr>
              <w:jc w:val="right"/>
              <w:rPr>
                <w:rFonts w:asciiTheme="minorHAnsi" w:hAnsiTheme="minorHAnsi" w:cstheme="minorHAnsi"/>
                <w:bCs/>
                <w:iCs/>
                <w:w w:val="90"/>
                <w:sz w:val="22"/>
              </w:rPr>
            </w:pPr>
            <w:r w:rsidRPr="00245A3F">
              <w:rPr>
                <w:rFonts w:asciiTheme="minorHAnsi" w:hAnsiTheme="minorHAnsi" w:cstheme="minorHAnsi"/>
                <w:bCs/>
                <w:iCs/>
                <w:w w:val="90"/>
                <w:sz w:val="22"/>
              </w:rPr>
              <w:t>GRAĐEVINA:</w:t>
            </w:r>
          </w:p>
        </w:tc>
        <w:tc>
          <w:tcPr>
            <w:tcW w:w="6662" w:type="dxa"/>
            <w:vMerge w:val="restart"/>
          </w:tcPr>
          <w:p w14:paraId="7FFDBC03" w14:textId="77777777" w:rsidR="001F46B2" w:rsidRPr="00B21637" w:rsidRDefault="001F46B2" w:rsidP="001F46B2">
            <w:pPr>
              <w:rPr>
                <w:rFonts w:asciiTheme="minorHAnsi" w:hAnsiTheme="minorHAnsi" w:cstheme="minorHAnsi"/>
                <w:b/>
                <w:bCs/>
                <w:iCs/>
                <w:sz w:val="22"/>
              </w:rPr>
            </w:pPr>
            <w:bookmarkStart w:id="3" w:name="zahvatUprostoru"/>
            <w:r w:rsidRPr="00B21637">
              <w:rPr>
                <w:rFonts w:asciiTheme="minorHAnsi" w:hAnsiTheme="minorHAnsi" w:cstheme="minorHAnsi"/>
                <w:b/>
                <w:bCs/>
                <w:iCs/>
                <w:sz w:val="22"/>
              </w:rPr>
              <w:t>Dom zdravlja Bjelovarsko-bilogorske županije</w:t>
            </w:r>
          </w:p>
          <w:p w14:paraId="25DAC966" w14:textId="4422C942" w:rsidR="00D87691" w:rsidRPr="00A04B25" w:rsidRDefault="001F46B2" w:rsidP="001F46B2">
            <w:pPr>
              <w:pStyle w:val="Zaglavlje"/>
              <w:tabs>
                <w:tab w:val="center" w:pos="227"/>
                <w:tab w:val="center" w:pos="1134"/>
              </w:tabs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B21637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>Ispostava Garešnica</w:t>
            </w:r>
            <w:bookmarkEnd w:id="3"/>
          </w:p>
        </w:tc>
      </w:tr>
      <w:tr w:rsidR="00D87691" w:rsidRPr="00245A3F" w14:paraId="7FB16E34" w14:textId="77777777" w:rsidTr="003068CE">
        <w:trPr>
          <w:trHeight w:val="70"/>
        </w:trPr>
        <w:tc>
          <w:tcPr>
            <w:tcW w:w="3085" w:type="dxa"/>
            <w:shd w:val="clear" w:color="auto" w:fill="FFFFFF" w:themeFill="background1"/>
            <w:vAlign w:val="center"/>
          </w:tcPr>
          <w:p w14:paraId="527BC918" w14:textId="77777777" w:rsidR="00D87691" w:rsidRPr="00245A3F" w:rsidRDefault="00D87691" w:rsidP="006F622D">
            <w:pPr>
              <w:jc w:val="right"/>
              <w:rPr>
                <w:rFonts w:asciiTheme="minorHAnsi" w:hAnsiTheme="minorHAnsi" w:cstheme="minorHAnsi"/>
                <w:bCs/>
                <w:iCs/>
                <w:w w:val="90"/>
                <w:sz w:val="2"/>
                <w:szCs w:val="2"/>
              </w:rPr>
            </w:pPr>
          </w:p>
        </w:tc>
        <w:tc>
          <w:tcPr>
            <w:tcW w:w="6662" w:type="dxa"/>
            <w:vMerge/>
            <w:shd w:val="clear" w:color="auto" w:fill="FFFFFF" w:themeFill="background1"/>
          </w:tcPr>
          <w:p w14:paraId="71DE7EC0" w14:textId="77777777" w:rsidR="00D87691" w:rsidRPr="00A04B25" w:rsidRDefault="00D87691" w:rsidP="007B56DE">
            <w:pPr>
              <w:pStyle w:val="Zaglavlje"/>
              <w:tabs>
                <w:tab w:val="center" w:pos="227"/>
                <w:tab w:val="center" w:pos="1134"/>
              </w:tabs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D87691" w:rsidRPr="00245A3F" w14:paraId="43E352F0" w14:textId="77777777" w:rsidTr="009E3CFF">
        <w:trPr>
          <w:trHeight w:val="295"/>
        </w:trPr>
        <w:tc>
          <w:tcPr>
            <w:tcW w:w="3085" w:type="dxa"/>
            <w:shd w:val="clear" w:color="auto" w:fill="FFFFFF" w:themeFill="background1"/>
            <w:vAlign w:val="center"/>
          </w:tcPr>
          <w:p w14:paraId="5587C9B4" w14:textId="77777777" w:rsidR="00D87691" w:rsidRPr="00245A3F" w:rsidRDefault="00D87691" w:rsidP="006F622D">
            <w:pPr>
              <w:jc w:val="right"/>
              <w:rPr>
                <w:rFonts w:asciiTheme="minorHAnsi" w:hAnsiTheme="minorHAnsi" w:cstheme="minorHAnsi"/>
                <w:bCs/>
                <w:iCs/>
                <w:w w:val="90"/>
                <w:sz w:val="2"/>
                <w:szCs w:val="2"/>
              </w:rPr>
            </w:pPr>
          </w:p>
        </w:tc>
        <w:tc>
          <w:tcPr>
            <w:tcW w:w="6662" w:type="dxa"/>
            <w:vMerge/>
            <w:shd w:val="clear" w:color="auto" w:fill="FFFFFF" w:themeFill="background1"/>
          </w:tcPr>
          <w:p w14:paraId="5551F2FA" w14:textId="77777777" w:rsidR="00D87691" w:rsidRPr="00A04B25" w:rsidRDefault="00D87691" w:rsidP="007B56DE">
            <w:pPr>
              <w:pStyle w:val="Zaglavlje"/>
              <w:tabs>
                <w:tab w:val="center" w:pos="227"/>
                <w:tab w:val="center" w:pos="1134"/>
              </w:tabs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4B48BF" w:rsidRPr="00245A3F" w14:paraId="143D3FA5" w14:textId="77777777" w:rsidTr="003068CE">
        <w:trPr>
          <w:trHeight w:val="396"/>
        </w:trPr>
        <w:tc>
          <w:tcPr>
            <w:tcW w:w="3085" w:type="dxa"/>
            <w:shd w:val="clear" w:color="auto" w:fill="E0E0E0"/>
            <w:vAlign w:val="center"/>
          </w:tcPr>
          <w:p w14:paraId="5385B21D" w14:textId="5EE8AB51" w:rsidR="004B48BF" w:rsidRPr="00245A3F" w:rsidRDefault="009E3CFF" w:rsidP="006F622D">
            <w:pPr>
              <w:jc w:val="right"/>
              <w:rPr>
                <w:rFonts w:asciiTheme="minorHAnsi" w:hAnsiTheme="minorHAnsi" w:cstheme="minorHAnsi"/>
                <w:bCs/>
                <w:iCs/>
                <w:w w:val="90"/>
                <w:sz w:val="22"/>
              </w:rPr>
            </w:pPr>
            <w:r>
              <w:rPr>
                <w:rFonts w:asciiTheme="minorHAnsi" w:hAnsiTheme="minorHAnsi" w:cstheme="minorHAnsi"/>
                <w:bCs/>
                <w:iCs/>
                <w:w w:val="90"/>
                <w:sz w:val="22"/>
              </w:rPr>
              <w:t>ZAHVAT U PROSTORU:</w:t>
            </w:r>
          </w:p>
        </w:tc>
        <w:tc>
          <w:tcPr>
            <w:tcW w:w="6662" w:type="dxa"/>
          </w:tcPr>
          <w:p w14:paraId="4B0EDCE6" w14:textId="72089FA0" w:rsidR="004B48BF" w:rsidRPr="00B8414F" w:rsidRDefault="009E3CFF" w:rsidP="0097139C">
            <w:pPr>
              <w:pStyle w:val="Zaglavlje"/>
              <w:tabs>
                <w:tab w:val="center" w:pos="227"/>
                <w:tab w:val="center" w:pos="1134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Zelena tranzicija zgrade u smjeru poboljšanja energetskih svojstava</w:t>
            </w:r>
          </w:p>
        </w:tc>
      </w:tr>
      <w:tr w:rsidR="00D87691" w:rsidRPr="00245A3F" w14:paraId="5EA1DC38" w14:textId="77777777" w:rsidTr="003068CE">
        <w:trPr>
          <w:trHeight w:val="396"/>
        </w:trPr>
        <w:tc>
          <w:tcPr>
            <w:tcW w:w="3085" w:type="dxa"/>
            <w:shd w:val="clear" w:color="auto" w:fill="E0E0E0"/>
            <w:vAlign w:val="center"/>
          </w:tcPr>
          <w:p w14:paraId="02F18D2B" w14:textId="77777777" w:rsidR="00D87691" w:rsidRPr="00245A3F" w:rsidRDefault="00D87691" w:rsidP="006F622D">
            <w:pPr>
              <w:jc w:val="right"/>
              <w:rPr>
                <w:rFonts w:asciiTheme="minorHAnsi" w:hAnsiTheme="minorHAnsi" w:cstheme="minorHAnsi"/>
                <w:bCs/>
                <w:iCs/>
                <w:w w:val="90"/>
                <w:sz w:val="22"/>
              </w:rPr>
            </w:pPr>
            <w:r w:rsidRPr="00245A3F">
              <w:rPr>
                <w:rFonts w:asciiTheme="minorHAnsi" w:hAnsiTheme="minorHAnsi" w:cstheme="minorHAnsi"/>
                <w:bCs/>
                <w:iCs/>
                <w:w w:val="90"/>
                <w:sz w:val="22"/>
              </w:rPr>
              <w:t>LOKACIJA:</w:t>
            </w:r>
          </w:p>
        </w:tc>
        <w:tc>
          <w:tcPr>
            <w:tcW w:w="6662" w:type="dxa"/>
            <w:vMerge w:val="restart"/>
          </w:tcPr>
          <w:p w14:paraId="356AF70A" w14:textId="5482EB83" w:rsidR="007B56DE" w:rsidRPr="00B8414F" w:rsidRDefault="00D87691" w:rsidP="0097139C">
            <w:pPr>
              <w:pStyle w:val="Zaglavlje"/>
              <w:tabs>
                <w:tab w:val="center" w:pos="227"/>
                <w:tab w:val="center" w:pos="1134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8414F">
              <w:rPr>
                <w:rFonts w:asciiTheme="minorHAnsi" w:hAnsiTheme="minorHAnsi" w:cstheme="minorHAnsi"/>
                <w:sz w:val="22"/>
                <w:szCs w:val="22"/>
              </w:rPr>
              <w:t>k.č.br.:</w:t>
            </w:r>
            <w:r w:rsidR="00A77777" w:rsidRPr="00B8414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B8414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bookmarkStart w:id="4" w:name="kč"/>
            <w:r w:rsidR="001F46B2">
              <w:rPr>
                <w:rFonts w:asciiTheme="minorHAnsi" w:hAnsiTheme="minorHAnsi" w:cstheme="minorHAnsi"/>
                <w:sz w:val="22"/>
                <w:szCs w:val="22"/>
              </w:rPr>
              <w:t>1101</w:t>
            </w:r>
            <w:bookmarkEnd w:id="4"/>
            <w:r w:rsidRPr="00B8414F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7B56DE" w:rsidRPr="00B8414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B8414F">
              <w:rPr>
                <w:rFonts w:asciiTheme="minorHAnsi" w:hAnsiTheme="minorHAnsi" w:cstheme="minorHAnsi"/>
                <w:sz w:val="22"/>
                <w:szCs w:val="22"/>
              </w:rPr>
              <w:t>k.o.:</w:t>
            </w:r>
            <w:r w:rsidR="00A77777" w:rsidRPr="00B8414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B8414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bookmarkStart w:id="5" w:name="ko"/>
            <w:r w:rsidR="00B8414F" w:rsidRPr="00B8414F">
              <w:rPr>
                <w:rFonts w:asciiTheme="minorHAnsi" w:hAnsiTheme="minorHAnsi" w:cstheme="minorHAnsi"/>
                <w:sz w:val="22"/>
                <w:szCs w:val="22"/>
              </w:rPr>
              <w:t xml:space="preserve">Garešnica  </w:t>
            </w:r>
            <w:bookmarkEnd w:id="5"/>
          </w:p>
          <w:p w14:paraId="2151EA9A" w14:textId="5B926BE4" w:rsidR="00D87691" w:rsidRPr="00A04B25" w:rsidRDefault="001F46B2" w:rsidP="0097139C">
            <w:pPr>
              <w:pStyle w:val="Zaglavlje"/>
              <w:tabs>
                <w:tab w:val="center" w:pos="227"/>
                <w:tab w:val="center" w:pos="1134"/>
              </w:tabs>
              <w:spacing w:line="276" w:lineRule="auto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bookmarkStart w:id="6" w:name="adrGrađ"/>
            <w:r>
              <w:rPr>
                <w:rFonts w:asciiTheme="minorHAnsi" w:hAnsiTheme="minorHAnsi" w:cstheme="minorHAnsi"/>
                <w:sz w:val="22"/>
                <w:szCs w:val="22"/>
              </w:rPr>
              <w:t>Vladimira Nazora</w:t>
            </w:r>
            <w:r w:rsidR="00B8414F" w:rsidRPr="00B8414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B8414F" w:rsidRPr="00B8414F">
              <w:rPr>
                <w:rFonts w:asciiTheme="minorHAnsi" w:hAnsiTheme="minorHAnsi" w:cstheme="minorHAnsi"/>
                <w:sz w:val="22"/>
                <w:szCs w:val="22"/>
              </w:rPr>
              <w:t xml:space="preserve">8, Garešnica  </w:t>
            </w:r>
            <w:bookmarkEnd w:id="6"/>
          </w:p>
        </w:tc>
      </w:tr>
      <w:tr w:rsidR="00D87691" w:rsidRPr="00245A3F" w14:paraId="21E700E2" w14:textId="77777777" w:rsidTr="003068CE">
        <w:trPr>
          <w:trHeight w:val="127"/>
        </w:trPr>
        <w:tc>
          <w:tcPr>
            <w:tcW w:w="3085" w:type="dxa"/>
            <w:vAlign w:val="center"/>
          </w:tcPr>
          <w:p w14:paraId="028A297A" w14:textId="77777777" w:rsidR="00D87691" w:rsidRPr="00245A3F" w:rsidRDefault="00D87691" w:rsidP="006F622D">
            <w:pPr>
              <w:jc w:val="right"/>
              <w:rPr>
                <w:rFonts w:asciiTheme="minorHAnsi" w:hAnsiTheme="minorHAnsi" w:cstheme="minorHAnsi"/>
                <w:bCs/>
                <w:iCs/>
                <w:w w:val="90"/>
                <w:sz w:val="2"/>
                <w:szCs w:val="2"/>
              </w:rPr>
            </w:pPr>
          </w:p>
        </w:tc>
        <w:tc>
          <w:tcPr>
            <w:tcW w:w="6662" w:type="dxa"/>
            <w:vMerge/>
          </w:tcPr>
          <w:p w14:paraId="0965CFF1" w14:textId="77777777" w:rsidR="00D87691" w:rsidRPr="007B56DE" w:rsidRDefault="00D87691" w:rsidP="007B56DE">
            <w:pPr>
              <w:pStyle w:val="Zaglavlje"/>
              <w:tabs>
                <w:tab w:val="center" w:pos="227"/>
                <w:tab w:val="center" w:pos="1134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87691" w:rsidRPr="00245A3F" w14:paraId="74F34D60" w14:textId="77777777" w:rsidTr="003068CE">
        <w:trPr>
          <w:trHeight w:val="70"/>
        </w:trPr>
        <w:tc>
          <w:tcPr>
            <w:tcW w:w="3085" w:type="dxa"/>
            <w:vAlign w:val="center"/>
          </w:tcPr>
          <w:p w14:paraId="086EF550" w14:textId="77777777" w:rsidR="00D87691" w:rsidRPr="00245A3F" w:rsidRDefault="00D87691" w:rsidP="006F622D">
            <w:pPr>
              <w:jc w:val="right"/>
              <w:rPr>
                <w:rFonts w:asciiTheme="minorHAnsi" w:hAnsiTheme="minorHAnsi" w:cstheme="minorHAnsi"/>
                <w:bCs/>
                <w:iCs/>
                <w:w w:val="90"/>
                <w:sz w:val="2"/>
                <w:szCs w:val="2"/>
              </w:rPr>
            </w:pPr>
          </w:p>
        </w:tc>
        <w:tc>
          <w:tcPr>
            <w:tcW w:w="6662" w:type="dxa"/>
            <w:vMerge/>
          </w:tcPr>
          <w:p w14:paraId="23C5C3BF" w14:textId="77777777" w:rsidR="00D87691" w:rsidRPr="007B56DE" w:rsidRDefault="00D87691" w:rsidP="007B56DE">
            <w:pPr>
              <w:pStyle w:val="Zaglavlje"/>
              <w:tabs>
                <w:tab w:val="center" w:pos="227"/>
                <w:tab w:val="center" w:pos="1134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87691" w:rsidRPr="00245A3F" w14:paraId="10153508" w14:textId="77777777" w:rsidTr="003068CE">
        <w:trPr>
          <w:trHeight w:val="396"/>
        </w:trPr>
        <w:tc>
          <w:tcPr>
            <w:tcW w:w="3085" w:type="dxa"/>
            <w:shd w:val="clear" w:color="auto" w:fill="E0E0E0"/>
            <w:vAlign w:val="center"/>
          </w:tcPr>
          <w:p w14:paraId="34EC57A8" w14:textId="77777777" w:rsidR="00D87691" w:rsidRPr="00245A3F" w:rsidRDefault="00D87691" w:rsidP="006F622D">
            <w:pPr>
              <w:jc w:val="right"/>
              <w:rPr>
                <w:rFonts w:asciiTheme="minorHAnsi" w:hAnsiTheme="minorHAnsi" w:cstheme="minorHAnsi"/>
                <w:bCs/>
                <w:iCs/>
                <w:w w:val="90"/>
                <w:sz w:val="22"/>
              </w:rPr>
            </w:pPr>
            <w:r w:rsidRPr="00245A3F">
              <w:rPr>
                <w:rFonts w:asciiTheme="minorHAnsi" w:hAnsiTheme="minorHAnsi" w:cstheme="minorHAnsi"/>
                <w:bCs/>
                <w:iCs/>
                <w:w w:val="90"/>
                <w:sz w:val="22"/>
              </w:rPr>
              <w:t>MJESTO I DATUM:</w:t>
            </w:r>
          </w:p>
        </w:tc>
        <w:tc>
          <w:tcPr>
            <w:tcW w:w="6662" w:type="dxa"/>
            <w:vMerge w:val="restart"/>
          </w:tcPr>
          <w:p w14:paraId="69EBA491" w14:textId="2F47C979" w:rsidR="00D87691" w:rsidRPr="007B56DE" w:rsidRDefault="00D87691" w:rsidP="007B56DE">
            <w:pPr>
              <w:pStyle w:val="Zaglavlje"/>
              <w:tabs>
                <w:tab w:val="center" w:pos="227"/>
                <w:tab w:val="center" w:pos="1134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7B56DE">
              <w:rPr>
                <w:rFonts w:asciiTheme="minorHAnsi" w:hAnsiTheme="minorHAnsi" w:cstheme="minorHAnsi"/>
                <w:sz w:val="22"/>
                <w:szCs w:val="22"/>
              </w:rPr>
              <w:t xml:space="preserve">Velika </w:t>
            </w:r>
            <w:proofErr w:type="spellStart"/>
            <w:r w:rsidRPr="007B56DE">
              <w:rPr>
                <w:rFonts w:asciiTheme="minorHAnsi" w:hAnsiTheme="minorHAnsi" w:cstheme="minorHAnsi"/>
                <w:sz w:val="22"/>
                <w:szCs w:val="22"/>
              </w:rPr>
              <w:t>Trnovitica</w:t>
            </w:r>
            <w:proofErr w:type="spellEnd"/>
            <w:r w:rsidRPr="007B56DE">
              <w:rPr>
                <w:rFonts w:asciiTheme="minorHAnsi" w:hAnsiTheme="minorHAnsi" w:cstheme="minorHAnsi"/>
                <w:sz w:val="22"/>
                <w:szCs w:val="22"/>
              </w:rPr>
              <w:t xml:space="preserve">,  </w:t>
            </w:r>
            <w:bookmarkStart w:id="7" w:name="datum"/>
            <w:r w:rsidR="00A04B25">
              <w:rPr>
                <w:rFonts w:asciiTheme="minorHAnsi" w:hAnsiTheme="minorHAnsi" w:cstheme="minorHAnsi"/>
                <w:sz w:val="22"/>
                <w:szCs w:val="22"/>
              </w:rPr>
              <w:t>08</w:t>
            </w:r>
            <w:r w:rsidR="005A46CF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BB13AE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A04B25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7B56DE">
              <w:rPr>
                <w:rFonts w:asciiTheme="minorHAnsi" w:hAnsiTheme="minorHAnsi" w:cstheme="minorHAnsi"/>
                <w:sz w:val="22"/>
                <w:szCs w:val="22"/>
              </w:rPr>
              <w:t>.202</w:t>
            </w:r>
            <w:r w:rsidR="00BB13A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7B56D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bookmarkEnd w:id="7"/>
            <w:r w:rsidRPr="007B56D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D87691" w:rsidRPr="00245A3F" w14:paraId="69D2780A" w14:textId="77777777" w:rsidTr="003068CE">
        <w:trPr>
          <w:trHeight w:val="70"/>
        </w:trPr>
        <w:tc>
          <w:tcPr>
            <w:tcW w:w="3085" w:type="dxa"/>
            <w:shd w:val="clear" w:color="auto" w:fill="auto"/>
            <w:vAlign w:val="center"/>
          </w:tcPr>
          <w:p w14:paraId="18A02C08" w14:textId="77777777" w:rsidR="00D87691" w:rsidRPr="00245A3F" w:rsidRDefault="00D87691" w:rsidP="006F622D">
            <w:pPr>
              <w:jc w:val="right"/>
              <w:rPr>
                <w:rFonts w:asciiTheme="minorHAnsi" w:hAnsiTheme="minorHAnsi" w:cstheme="minorHAnsi"/>
                <w:bCs/>
                <w:iCs/>
                <w:w w:val="90"/>
                <w:sz w:val="2"/>
                <w:szCs w:val="2"/>
              </w:rPr>
            </w:pPr>
          </w:p>
        </w:tc>
        <w:tc>
          <w:tcPr>
            <w:tcW w:w="6662" w:type="dxa"/>
            <w:vMerge/>
          </w:tcPr>
          <w:p w14:paraId="53C5E441" w14:textId="77777777" w:rsidR="00D87691" w:rsidRPr="007B56DE" w:rsidRDefault="00D87691" w:rsidP="007B56DE">
            <w:pPr>
              <w:pStyle w:val="Zaglavlje"/>
              <w:tabs>
                <w:tab w:val="center" w:pos="227"/>
                <w:tab w:val="center" w:pos="1134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795B032" w14:textId="5495417C" w:rsidR="00BB13AE" w:rsidRDefault="00BB13AE" w:rsidP="00AA49E0">
      <w:pPr>
        <w:rPr>
          <w:rFonts w:asciiTheme="minorHAnsi" w:hAnsiTheme="minorHAnsi" w:cstheme="minorHAnsi"/>
          <w:color w:val="A6A6A6" w:themeColor="background1" w:themeShade="A6"/>
          <w:sz w:val="24"/>
          <w:szCs w:val="28"/>
        </w:rPr>
      </w:pPr>
    </w:p>
    <w:p w14:paraId="7CFE0B48" w14:textId="7C7AE08E" w:rsidR="00BB13AE" w:rsidRDefault="00BB13AE" w:rsidP="00AA49E0">
      <w:pPr>
        <w:rPr>
          <w:rFonts w:asciiTheme="minorHAnsi" w:hAnsiTheme="minorHAnsi" w:cstheme="minorHAnsi"/>
          <w:color w:val="A6A6A6" w:themeColor="background1" w:themeShade="A6"/>
          <w:sz w:val="24"/>
          <w:szCs w:val="28"/>
        </w:rPr>
      </w:pPr>
    </w:p>
    <w:p w14:paraId="1105A77E" w14:textId="77777777" w:rsidR="00BB13AE" w:rsidRDefault="00BB13AE" w:rsidP="00AA49E0">
      <w:pPr>
        <w:rPr>
          <w:rFonts w:asciiTheme="minorHAnsi" w:hAnsiTheme="minorHAnsi" w:cstheme="minorHAnsi"/>
          <w:color w:val="A6A6A6" w:themeColor="background1" w:themeShade="A6"/>
          <w:sz w:val="24"/>
          <w:szCs w:val="28"/>
        </w:rPr>
      </w:pPr>
    </w:p>
    <w:p w14:paraId="49A3FC89" w14:textId="77777777" w:rsidR="00B82E7A" w:rsidRPr="00036BAB" w:rsidRDefault="00B82E7A" w:rsidP="00AA49E0">
      <w:pPr>
        <w:rPr>
          <w:rFonts w:asciiTheme="minorHAnsi" w:hAnsiTheme="minorHAnsi" w:cstheme="minorHAnsi"/>
          <w:color w:val="A6A6A6" w:themeColor="background1" w:themeShade="A6"/>
          <w:sz w:val="24"/>
          <w:szCs w:val="28"/>
        </w:rPr>
      </w:pPr>
    </w:p>
    <w:p w14:paraId="0192C066" w14:textId="0D54F2E3" w:rsidR="005B1A1D" w:rsidRDefault="005B1A1D" w:rsidP="00E20A5B">
      <w:pPr>
        <w:jc w:val="center"/>
        <w:rPr>
          <w:rFonts w:asciiTheme="minorHAnsi" w:hAnsiTheme="minorHAnsi" w:cstheme="minorHAnsi"/>
          <w:color w:val="A6A6A6" w:themeColor="background1" w:themeShade="A6"/>
          <w:sz w:val="10"/>
          <w:szCs w:val="10"/>
        </w:rPr>
      </w:pPr>
      <w:r w:rsidRPr="00036BAB">
        <w:rPr>
          <w:rFonts w:asciiTheme="minorHAnsi" w:hAnsiTheme="minorHAnsi" w:cstheme="minorHAnsi"/>
          <w:color w:val="A6A6A6" w:themeColor="background1" w:themeShade="A6"/>
          <w:sz w:val="10"/>
          <w:szCs w:val="10"/>
        </w:rPr>
        <w:t>________________________________________________________________________________________________________________________________________________________________________</w:t>
      </w:r>
    </w:p>
    <w:p w14:paraId="75EBAEE4" w14:textId="231FC3DE" w:rsidR="00AE4894" w:rsidRPr="00036BAB" w:rsidRDefault="001F46B2" w:rsidP="00E20A5B">
      <w:pPr>
        <w:jc w:val="center"/>
        <w:rPr>
          <w:rFonts w:asciiTheme="minorHAnsi" w:hAnsiTheme="minorHAnsi" w:cstheme="minorHAnsi"/>
          <w:b/>
          <w:spacing w:val="200"/>
          <w:sz w:val="36"/>
          <w:szCs w:val="40"/>
        </w:rPr>
      </w:pPr>
      <w:r>
        <w:rPr>
          <w:rFonts w:asciiTheme="minorHAnsi" w:hAnsiTheme="minorHAnsi" w:cstheme="minorHAnsi"/>
          <w:b/>
          <w:spacing w:val="200"/>
          <w:sz w:val="36"/>
          <w:szCs w:val="40"/>
        </w:rPr>
        <w:t>PROJEKTNI ZADATAK</w:t>
      </w:r>
    </w:p>
    <w:p w14:paraId="6DA1569D" w14:textId="77777777" w:rsidR="0076265D" w:rsidRPr="00036BAB" w:rsidRDefault="0076265D" w:rsidP="0076265D">
      <w:pPr>
        <w:jc w:val="center"/>
        <w:rPr>
          <w:rFonts w:asciiTheme="minorHAnsi" w:hAnsiTheme="minorHAnsi" w:cstheme="minorHAnsi"/>
          <w:sz w:val="10"/>
          <w:szCs w:val="10"/>
        </w:rPr>
      </w:pPr>
      <w:r w:rsidRPr="00036BAB">
        <w:rPr>
          <w:rFonts w:asciiTheme="minorHAnsi" w:hAnsiTheme="minorHAnsi" w:cstheme="minorHAnsi"/>
          <w:color w:val="A6A6A6" w:themeColor="background1" w:themeShade="A6"/>
          <w:sz w:val="10"/>
          <w:szCs w:val="10"/>
        </w:rPr>
        <w:t>________________________________________________________________________________________________________________________________________________________________________</w:t>
      </w:r>
    </w:p>
    <w:p w14:paraId="3FEA70DA" w14:textId="1FF83350" w:rsidR="00BB13AE" w:rsidRDefault="00BB13AE" w:rsidP="000368CE">
      <w:pPr>
        <w:tabs>
          <w:tab w:val="left" w:pos="3969"/>
        </w:tabs>
        <w:spacing w:line="312" w:lineRule="auto"/>
        <w:jc w:val="both"/>
        <w:rPr>
          <w:rFonts w:asciiTheme="minorHAnsi" w:hAnsiTheme="minorHAnsi" w:cstheme="minorHAnsi"/>
        </w:rPr>
      </w:pPr>
    </w:p>
    <w:p w14:paraId="3605181D" w14:textId="77777777" w:rsidR="00BB13AE" w:rsidRDefault="00BB13AE" w:rsidP="000368CE">
      <w:pPr>
        <w:tabs>
          <w:tab w:val="left" w:pos="3969"/>
        </w:tabs>
        <w:spacing w:line="312" w:lineRule="auto"/>
        <w:jc w:val="both"/>
        <w:rPr>
          <w:rFonts w:asciiTheme="minorHAnsi" w:hAnsiTheme="minorHAnsi" w:cstheme="minorHAnsi"/>
        </w:rPr>
      </w:pPr>
    </w:p>
    <w:p w14:paraId="07304B0F" w14:textId="62BC2F13" w:rsidR="000368CE" w:rsidRDefault="000368CE" w:rsidP="000368CE">
      <w:pPr>
        <w:tabs>
          <w:tab w:val="left" w:pos="3969"/>
        </w:tabs>
        <w:spacing w:line="312" w:lineRule="auto"/>
        <w:jc w:val="both"/>
        <w:rPr>
          <w:rFonts w:asciiTheme="minorHAnsi" w:hAnsiTheme="minorHAnsi" w:cstheme="minorHAnsi"/>
        </w:rPr>
      </w:pPr>
    </w:p>
    <w:p w14:paraId="57284AF8" w14:textId="77777777" w:rsidR="000368CE" w:rsidRPr="000368CE" w:rsidRDefault="000368CE" w:rsidP="000368CE">
      <w:pPr>
        <w:tabs>
          <w:tab w:val="left" w:pos="3969"/>
        </w:tabs>
        <w:spacing w:line="312" w:lineRule="auto"/>
        <w:jc w:val="both"/>
        <w:rPr>
          <w:rFonts w:asciiTheme="minorHAnsi" w:hAnsiTheme="minorHAnsi" w:cstheme="minorHAnsi"/>
        </w:rPr>
      </w:pPr>
    </w:p>
    <w:p w14:paraId="515D77F9" w14:textId="77777777" w:rsidR="00B82E7A" w:rsidRPr="000368CE" w:rsidRDefault="00B82E7A" w:rsidP="000368CE">
      <w:pPr>
        <w:tabs>
          <w:tab w:val="left" w:pos="3969"/>
        </w:tabs>
        <w:spacing w:line="312" w:lineRule="auto"/>
        <w:jc w:val="both"/>
        <w:rPr>
          <w:rFonts w:asciiTheme="minorHAnsi" w:hAnsiTheme="minorHAnsi" w:cstheme="minorHAnsi"/>
        </w:rPr>
      </w:pPr>
    </w:p>
    <w:p w14:paraId="73A9679A" w14:textId="4DE58639" w:rsidR="00AE4894" w:rsidRDefault="00FC332E" w:rsidP="000368CE">
      <w:pPr>
        <w:tabs>
          <w:tab w:val="left" w:pos="3969"/>
        </w:tabs>
        <w:spacing w:line="312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Glavni p</w:t>
      </w:r>
      <w:r w:rsidR="00AE4894" w:rsidRPr="000368CE">
        <w:rPr>
          <w:rFonts w:asciiTheme="minorHAnsi" w:hAnsiTheme="minorHAnsi" w:cstheme="minorHAnsi"/>
        </w:rPr>
        <w:t>rojektant:</w:t>
      </w:r>
      <w:r w:rsidR="00AE4894" w:rsidRPr="00036BAB">
        <w:rPr>
          <w:rFonts w:asciiTheme="minorHAnsi" w:hAnsiTheme="minorHAnsi" w:cstheme="minorHAnsi"/>
        </w:rPr>
        <w:t xml:space="preserve"> </w:t>
      </w:r>
      <w:r w:rsidR="00AE4894" w:rsidRPr="00036BAB">
        <w:rPr>
          <w:rFonts w:asciiTheme="minorHAnsi" w:hAnsiTheme="minorHAnsi" w:cstheme="minorHAnsi"/>
        </w:rPr>
        <w:tab/>
      </w:r>
      <w:bookmarkStart w:id="8" w:name="GLprojektant"/>
      <w:r w:rsidR="00364122">
        <w:rPr>
          <w:rFonts w:asciiTheme="minorHAnsi" w:hAnsiTheme="minorHAnsi" w:cstheme="minorHAnsi"/>
        </w:rPr>
        <w:t xml:space="preserve">Marica Prohaska, </w:t>
      </w:r>
      <w:r w:rsidR="00FF3377" w:rsidRPr="00036BAB">
        <w:rPr>
          <w:rFonts w:asciiTheme="minorHAnsi" w:hAnsiTheme="minorHAnsi" w:cstheme="minorHAnsi"/>
        </w:rPr>
        <w:t xml:space="preserve">ing. </w:t>
      </w:r>
      <w:proofErr w:type="spellStart"/>
      <w:r w:rsidR="00364122">
        <w:rPr>
          <w:rFonts w:asciiTheme="minorHAnsi" w:hAnsiTheme="minorHAnsi" w:cstheme="minorHAnsi"/>
        </w:rPr>
        <w:t>građ</w:t>
      </w:r>
      <w:proofErr w:type="spellEnd"/>
      <w:r w:rsidR="00364122">
        <w:rPr>
          <w:rFonts w:asciiTheme="minorHAnsi" w:hAnsiTheme="minorHAnsi" w:cstheme="minorHAnsi"/>
        </w:rPr>
        <w:t>.</w:t>
      </w:r>
      <w:bookmarkEnd w:id="8"/>
    </w:p>
    <w:p w14:paraId="3E9CE60C" w14:textId="77777777" w:rsidR="00F10A72" w:rsidRPr="00036BAB" w:rsidRDefault="00F10A72" w:rsidP="000368CE">
      <w:pPr>
        <w:tabs>
          <w:tab w:val="left" w:pos="3969"/>
        </w:tabs>
        <w:spacing w:line="312" w:lineRule="auto"/>
        <w:jc w:val="both"/>
        <w:rPr>
          <w:rFonts w:asciiTheme="minorHAnsi" w:hAnsiTheme="minorHAnsi" w:cstheme="minorHAnsi"/>
        </w:rPr>
      </w:pPr>
    </w:p>
    <w:p w14:paraId="298DDB13" w14:textId="6D471BF3" w:rsidR="001E4050" w:rsidRDefault="00FC332E" w:rsidP="00301ACF">
      <w:pPr>
        <w:tabs>
          <w:tab w:val="left" w:pos="3969"/>
        </w:tabs>
        <w:spacing w:line="312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Suradnik:</w:t>
      </w:r>
      <w:r>
        <w:rPr>
          <w:rFonts w:asciiTheme="minorHAnsi" w:hAnsiTheme="minorHAnsi" w:cstheme="minorHAnsi"/>
        </w:rPr>
        <w:tab/>
        <w:t xml:space="preserve">Ljiljana </w:t>
      </w:r>
      <w:proofErr w:type="spellStart"/>
      <w:r>
        <w:rPr>
          <w:rFonts w:asciiTheme="minorHAnsi" w:hAnsiTheme="minorHAnsi" w:cstheme="minorHAnsi"/>
        </w:rPr>
        <w:t>Šmidt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ing.građ</w:t>
      </w:r>
      <w:proofErr w:type="spellEnd"/>
    </w:p>
    <w:p w14:paraId="2432285D" w14:textId="77777777" w:rsidR="00F10A72" w:rsidRDefault="00F10A72" w:rsidP="00301ACF">
      <w:pPr>
        <w:tabs>
          <w:tab w:val="left" w:pos="3969"/>
        </w:tabs>
        <w:spacing w:line="312" w:lineRule="auto"/>
        <w:jc w:val="both"/>
        <w:rPr>
          <w:rFonts w:asciiTheme="minorHAnsi" w:hAnsiTheme="minorHAnsi" w:cstheme="minorHAnsi"/>
        </w:rPr>
      </w:pPr>
    </w:p>
    <w:p w14:paraId="795B06C7" w14:textId="5079491B" w:rsidR="00FC332E" w:rsidRPr="00BC3989" w:rsidRDefault="00494D7D" w:rsidP="00301ACF">
      <w:pPr>
        <w:tabs>
          <w:tab w:val="left" w:pos="3969"/>
        </w:tabs>
        <w:spacing w:line="312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Suradnik:</w:t>
      </w:r>
      <w:r>
        <w:rPr>
          <w:rFonts w:asciiTheme="minorHAnsi" w:hAnsiTheme="minorHAnsi" w:cstheme="minorHAnsi"/>
        </w:rPr>
        <w:tab/>
      </w:r>
      <w:r w:rsidRPr="00BC3989">
        <w:rPr>
          <w:rFonts w:asciiTheme="minorHAnsi" w:hAnsiTheme="minorHAnsi" w:cstheme="minorHAnsi"/>
        </w:rPr>
        <w:t xml:space="preserve">Željko </w:t>
      </w:r>
      <w:proofErr w:type="spellStart"/>
      <w:r w:rsidRPr="00BC3989">
        <w:rPr>
          <w:rFonts w:asciiTheme="minorHAnsi" w:hAnsiTheme="minorHAnsi" w:cstheme="minorHAnsi"/>
        </w:rPr>
        <w:t>Mišir</w:t>
      </w:r>
      <w:proofErr w:type="spellEnd"/>
      <w:r w:rsidR="00FC332E" w:rsidRPr="00BC3989">
        <w:rPr>
          <w:rFonts w:asciiTheme="minorHAnsi" w:hAnsiTheme="minorHAnsi" w:cstheme="minorHAnsi"/>
        </w:rPr>
        <w:t xml:space="preserve">, </w:t>
      </w:r>
      <w:proofErr w:type="spellStart"/>
      <w:r w:rsidR="00FC332E" w:rsidRPr="00BC3989">
        <w:rPr>
          <w:rFonts w:asciiTheme="minorHAnsi" w:hAnsiTheme="minorHAnsi" w:cstheme="minorHAnsi"/>
        </w:rPr>
        <w:t>dipl.ing.el</w:t>
      </w:r>
      <w:proofErr w:type="spellEnd"/>
      <w:r w:rsidR="00FC332E" w:rsidRPr="00BC3989">
        <w:rPr>
          <w:rFonts w:asciiTheme="minorHAnsi" w:hAnsiTheme="minorHAnsi" w:cstheme="minorHAnsi"/>
        </w:rPr>
        <w:t>.</w:t>
      </w:r>
    </w:p>
    <w:p w14:paraId="33432EA2" w14:textId="77777777" w:rsidR="00F10A72" w:rsidRPr="00BC3989" w:rsidRDefault="00F10A72" w:rsidP="00301ACF">
      <w:pPr>
        <w:tabs>
          <w:tab w:val="left" w:pos="3969"/>
        </w:tabs>
        <w:spacing w:line="312" w:lineRule="auto"/>
        <w:jc w:val="both"/>
        <w:rPr>
          <w:rFonts w:asciiTheme="minorHAnsi" w:hAnsiTheme="minorHAnsi" w:cstheme="minorHAnsi"/>
        </w:rPr>
      </w:pPr>
    </w:p>
    <w:p w14:paraId="426C9730" w14:textId="5F1AD2F3" w:rsidR="00FC332E" w:rsidRPr="00BC3989" w:rsidRDefault="00494D7D" w:rsidP="00301ACF">
      <w:pPr>
        <w:tabs>
          <w:tab w:val="left" w:pos="3969"/>
        </w:tabs>
        <w:spacing w:line="312" w:lineRule="auto"/>
        <w:jc w:val="both"/>
        <w:rPr>
          <w:rFonts w:asciiTheme="minorHAnsi" w:hAnsiTheme="minorHAnsi" w:cstheme="minorHAnsi"/>
        </w:rPr>
      </w:pPr>
      <w:r w:rsidRPr="00BC3989">
        <w:rPr>
          <w:rFonts w:asciiTheme="minorHAnsi" w:hAnsiTheme="minorHAnsi" w:cstheme="minorHAnsi"/>
        </w:rPr>
        <w:t>Suradnik:</w:t>
      </w:r>
      <w:r w:rsidRPr="00BC3989">
        <w:rPr>
          <w:rFonts w:asciiTheme="minorHAnsi" w:hAnsiTheme="minorHAnsi" w:cstheme="minorHAnsi"/>
        </w:rPr>
        <w:tab/>
        <w:t>Miroslav Pašalić</w:t>
      </w:r>
      <w:r w:rsidR="00FC332E" w:rsidRPr="00BC3989">
        <w:rPr>
          <w:rFonts w:asciiTheme="minorHAnsi" w:hAnsiTheme="minorHAnsi" w:cstheme="minorHAnsi"/>
        </w:rPr>
        <w:t>, dipl. ing. stroj.</w:t>
      </w:r>
    </w:p>
    <w:p w14:paraId="09D05B8F" w14:textId="77777777" w:rsidR="00B82E7A" w:rsidRPr="00036BAB" w:rsidRDefault="00B82E7A" w:rsidP="00301ACF">
      <w:pPr>
        <w:tabs>
          <w:tab w:val="left" w:pos="3969"/>
        </w:tabs>
        <w:spacing w:line="312" w:lineRule="auto"/>
        <w:jc w:val="both"/>
        <w:rPr>
          <w:rFonts w:asciiTheme="minorHAnsi" w:hAnsiTheme="minorHAnsi" w:cstheme="minorHAnsi"/>
        </w:rPr>
      </w:pPr>
    </w:p>
    <w:p w14:paraId="421A30A8" w14:textId="77777777" w:rsidR="00677641" w:rsidRPr="00036BAB" w:rsidRDefault="007C7201" w:rsidP="00DA28E8">
      <w:pPr>
        <w:tabs>
          <w:tab w:val="left" w:pos="3969"/>
        </w:tabs>
        <w:spacing w:line="312" w:lineRule="auto"/>
        <w:jc w:val="both"/>
        <w:rPr>
          <w:rFonts w:asciiTheme="minorHAnsi" w:hAnsiTheme="minorHAnsi" w:cstheme="minorHAnsi"/>
        </w:rPr>
        <w:sectPr w:rsidR="00677641" w:rsidRPr="00036BAB" w:rsidSect="00625100">
          <w:headerReference w:type="even" r:id="rId10"/>
          <w:headerReference w:type="default" r:id="rId11"/>
          <w:footerReference w:type="even" r:id="rId12"/>
          <w:footerReference w:type="default" r:id="rId13"/>
          <w:footerReference w:type="first" r:id="rId14"/>
          <w:pgSz w:w="11906" w:h="16838" w:code="9"/>
          <w:pgMar w:top="567" w:right="567" w:bottom="567" w:left="1701" w:header="709" w:footer="545" w:gutter="0"/>
          <w:cols w:space="708"/>
          <w:titlePg/>
          <w:docGrid w:linePitch="360"/>
        </w:sectPr>
      </w:pPr>
      <w:r w:rsidRPr="000368CE">
        <w:rPr>
          <w:rFonts w:asciiTheme="minorHAnsi" w:hAnsiTheme="minorHAnsi" w:cstheme="minorHAnsi"/>
        </w:rPr>
        <w:t>Direktor</w:t>
      </w:r>
      <w:r w:rsidR="00B52417" w:rsidRPr="000368CE">
        <w:rPr>
          <w:rFonts w:asciiTheme="minorHAnsi" w:hAnsiTheme="minorHAnsi" w:cstheme="minorHAnsi"/>
        </w:rPr>
        <w:t xml:space="preserve"> </w:t>
      </w:r>
      <w:r w:rsidR="00FE08A5" w:rsidRPr="000368CE">
        <w:rPr>
          <w:rFonts w:asciiTheme="minorHAnsi" w:hAnsiTheme="minorHAnsi" w:cstheme="minorHAnsi"/>
        </w:rPr>
        <w:t>„</w:t>
      </w:r>
      <w:r w:rsidRPr="000368CE">
        <w:rPr>
          <w:rFonts w:asciiTheme="minorHAnsi" w:hAnsiTheme="minorHAnsi" w:cstheme="minorHAnsi"/>
        </w:rPr>
        <w:t>Proart-ing</w:t>
      </w:r>
      <w:r w:rsidR="008D0F1C" w:rsidRPr="000368CE">
        <w:rPr>
          <w:rFonts w:asciiTheme="minorHAnsi" w:hAnsiTheme="minorHAnsi" w:cstheme="minorHAnsi"/>
        </w:rPr>
        <w:t>“</w:t>
      </w:r>
      <w:r w:rsidRPr="000368CE">
        <w:rPr>
          <w:rFonts w:asciiTheme="minorHAnsi" w:hAnsiTheme="minorHAnsi" w:cstheme="minorHAnsi"/>
        </w:rPr>
        <w:t xml:space="preserve"> d.o.o.</w:t>
      </w:r>
      <w:r w:rsidR="00C47BB9" w:rsidRPr="000368CE">
        <w:rPr>
          <w:rFonts w:asciiTheme="minorHAnsi" w:hAnsiTheme="minorHAnsi" w:cstheme="minorHAnsi"/>
        </w:rPr>
        <w:t>:</w:t>
      </w:r>
      <w:r w:rsidR="00FE08A5" w:rsidRPr="00036BAB">
        <w:rPr>
          <w:rFonts w:asciiTheme="minorHAnsi" w:hAnsiTheme="minorHAnsi" w:cstheme="minorHAnsi"/>
        </w:rPr>
        <w:tab/>
      </w:r>
      <w:bookmarkStart w:id="9" w:name="Direktor"/>
      <w:r w:rsidRPr="00036BAB">
        <w:rPr>
          <w:rFonts w:asciiTheme="minorHAnsi" w:hAnsiTheme="minorHAnsi" w:cstheme="minorHAnsi"/>
        </w:rPr>
        <w:t>Tin Prohaska</w:t>
      </w:r>
      <w:bookmarkEnd w:id="9"/>
    </w:p>
    <w:p w14:paraId="01C98530" w14:textId="77777777" w:rsidR="00036BAB" w:rsidRPr="00036BAB" w:rsidRDefault="00036BAB" w:rsidP="00036BAB">
      <w:pPr>
        <w:pStyle w:val="Sadraj3"/>
        <w:ind w:left="0"/>
        <w:rPr>
          <w:rFonts w:cstheme="minorHAnsi"/>
        </w:rPr>
      </w:pPr>
    </w:p>
    <w:sdt>
      <w:sdtPr>
        <w:rPr>
          <w:rFonts w:asciiTheme="minorHAnsi" w:hAnsiTheme="minorHAnsi" w:cstheme="minorHAnsi"/>
          <w:b/>
          <w:caps/>
          <w:sz w:val="24"/>
          <w:szCs w:val="24"/>
        </w:rPr>
        <w:id w:val="27282286"/>
        <w:docPartObj>
          <w:docPartGallery w:val="Table of Contents"/>
          <w:docPartUnique/>
        </w:docPartObj>
      </w:sdtPr>
      <w:sdtEndPr>
        <w:rPr>
          <w:b w:val="0"/>
          <w:caps w:val="0"/>
          <w:sz w:val="6"/>
          <w:szCs w:val="6"/>
        </w:rPr>
      </w:sdtEndPr>
      <w:sdtContent>
        <w:p w14:paraId="2B0721FC" w14:textId="77777777" w:rsidR="00036BAB" w:rsidRPr="00036BAB" w:rsidRDefault="00036BAB" w:rsidP="00036BAB">
          <w:pPr>
            <w:spacing w:after="160"/>
            <w:rPr>
              <w:rFonts w:asciiTheme="minorHAnsi" w:hAnsiTheme="minorHAnsi" w:cstheme="minorHAnsi"/>
              <w:sz w:val="24"/>
              <w:szCs w:val="24"/>
            </w:rPr>
          </w:pPr>
          <w:r w:rsidRPr="00036BAB">
            <w:rPr>
              <w:rFonts w:asciiTheme="minorHAnsi" w:hAnsiTheme="minorHAnsi" w:cstheme="minorHAnsi"/>
              <w:sz w:val="24"/>
              <w:szCs w:val="24"/>
            </w:rPr>
            <w:t>SADRŽAJ</w:t>
          </w:r>
        </w:p>
        <w:p w14:paraId="26BC07B8" w14:textId="77777777" w:rsidR="00104B0D" w:rsidRDefault="00036BAB">
          <w:pPr>
            <w:pStyle w:val="Sadraj1"/>
            <w:tabs>
              <w:tab w:val="left" w:pos="660"/>
              <w:tab w:val="right" w:leader="dot" w:pos="9628"/>
            </w:tabs>
            <w:rPr>
              <w:rFonts w:eastAsiaTheme="minorEastAsia" w:cstheme="minorBidi"/>
              <w:noProof/>
              <w:sz w:val="22"/>
              <w:szCs w:val="22"/>
              <w:lang w:eastAsia="hr-HR"/>
            </w:rPr>
          </w:pPr>
          <w:r w:rsidRPr="005F2A23">
            <w:rPr>
              <w:sz w:val="24"/>
              <w:szCs w:val="24"/>
            </w:rPr>
            <w:fldChar w:fldCharType="begin"/>
          </w:r>
          <w:r w:rsidRPr="005F2A23">
            <w:rPr>
              <w:sz w:val="24"/>
              <w:szCs w:val="24"/>
            </w:rPr>
            <w:instrText xml:space="preserve"> TOC \o "1-3" \h \z \u </w:instrText>
          </w:r>
          <w:r w:rsidRPr="005F2A23">
            <w:rPr>
              <w:sz w:val="24"/>
              <w:szCs w:val="24"/>
            </w:rPr>
            <w:fldChar w:fldCharType="separate"/>
          </w:r>
          <w:hyperlink w:anchor="_Toc133222089" w:history="1">
            <w:r w:rsidR="00104B0D" w:rsidRPr="003A3578">
              <w:rPr>
                <w:rStyle w:val="Hiperveza"/>
                <w:noProof/>
              </w:rPr>
              <w:t>1.1</w:t>
            </w:r>
            <w:r w:rsidR="00104B0D">
              <w:rPr>
                <w:rFonts w:eastAsiaTheme="minorEastAsia" w:cstheme="minorBidi"/>
                <w:noProof/>
                <w:sz w:val="22"/>
                <w:szCs w:val="22"/>
                <w:lang w:eastAsia="hr-HR"/>
              </w:rPr>
              <w:tab/>
            </w:r>
            <w:r w:rsidR="00104B0D" w:rsidRPr="003A3578">
              <w:rPr>
                <w:rStyle w:val="Hiperveza"/>
                <w:noProof/>
              </w:rPr>
              <w:t>Uvod</w:t>
            </w:r>
            <w:r w:rsidR="00104B0D">
              <w:rPr>
                <w:noProof/>
                <w:webHidden/>
              </w:rPr>
              <w:tab/>
            </w:r>
            <w:r w:rsidR="00104B0D">
              <w:rPr>
                <w:noProof/>
                <w:webHidden/>
              </w:rPr>
              <w:fldChar w:fldCharType="begin"/>
            </w:r>
            <w:r w:rsidR="00104B0D">
              <w:rPr>
                <w:noProof/>
                <w:webHidden/>
              </w:rPr>
              <w:instrText xml:space="preserve"> PAGEREF _Toc133222089 \h </w:instrText>
            </w:r>
            <w:r w:rsidR="00104B0D">
              <w:rPr>
                <w:noProof/>
                <w:webHidden/>
              </w:rPr>
            </w:r>
            <w:r w:rsidR="00104B0D">
              <w:rPr>
                <w:noProof/>
                <w:webHidden/>
              </w:rPr>
              <w:fldChar w:fldCharType="separate"/>
            </w:r>
            <w:r w:rsidR="00104B0D">
              <w:rPr>
                <w:noProof/>
                <w:webHidden/>
              </w:rPr>
              <w:t>4</w:t>
            </w:r>
            <w:r w:rsidR="00104B0D">
              <w:rPr>
                <w:noProof/>
                <w:webHidden/>
              </w:rPr>
              <w:fldChar w:fldCharType="end"/>
            </w:r>
          </w:hyperlink>
        </w:p>
        <w:p w14:paraId="1680DE0F" w14:textId="77777777" w:rsidR="00104B0D" w:rsidRDefault="00000000">
          <w:pPr>
            <w:pStyle w:val="Sadraj1"/>
            <w:tabs>
              <w:tab w:val="left" w:pos="660"/>
              <w:tab w:val="right" w:leader="dot" w:pos="9628"/>
            </w:tabs>
            <w:rPr>
              <w:rFonts w:eastAsiaTheme="minorEastAsia" w:cstheme="minorBidi"/>
              <w:noProof/>
              <w:sz w:val="22"/>
              <w:szCs w:val="22"/>
              <w:lang w:eastAsia="hr-HR"/>
            </w:rPr>
          </w:pPr>
          <w:hyperlink w:anchor="_Toc133222090" w:history="1">
            <w:r w:rsidR="00104B0D" w:rsidRPr="003A3578">
              <w:rPr>
                <w:rStyle w:val="Hiperveza"/>
                <w:noProof/>
              </w:rPr>
              <w:t>1.2</w:t>
            </w:r>
            <w:r w:rsidR="00104B0D">
              <w:rPr>
                <w:rFonts w:eastAsiaTheme="minorEastAsia" w:cstheme="minorBidi"/>
                <w:noProof/>
                <w:sz w:val="22"/>
                <w:szCs w:val="22"/>
                <w:lang w:eastAsia="hr-HR"/>
              </w:rPr>
              <w:tab/>
            </w:r>
            <w:r w:rsidR="00104B0D" w:rsidRPr="003A3578">
              <w:rPr>
                <w:rStyle w:val="Hiperveza"/>
                <w:noProof/>
              </w:rPr>
              <w:t>Opis postojećeg stanja</w:t>
            </w:r>
            <w:r w:rsidR="00104B0D">
              <w:rPr>
                <w:noProof/>
                <w:webHidden/>
              </w:rPr>
              <w:tab/>
            </w:r>
            <w:r w:rsidR="00104B0D">
              <w:rPr>
                <w:noProof/>
                <w:webHidden/>
              </w:rPr>
              <w:fldChar w:fldCharType="begin"/>
            </w:r>
            <w:r w:rsidR="00104B0D">
              <w:rPr>
                <w:noProof/>
                <w:webHidden/>
              </w:rPr>
              <w:instrText xml:space="preserve"> PAGEREF _Toc133222090 \h </w:instrText>
            </w:r>
            <w:r w:rsidR="00104B0D">
              <w:rPr>
                <w:noProof/>
                <w:webHidden/>
              </w:rPr>
            </w:r>
            <w:r w:rsidR="00104B0D">
              <w:rPr>
                <w:noProof/>
                <w:webHidden/>
              </w:rPr>
              <w:fldChar w:fldCharType="separate"/>
            </w:r>
            <w:r w:rsidR="00104B0D">
              <w:rPr>
                <w:noProof/>
                <w:webHidden/>
              </w:rPr>
              <w:t>4</w:t>
            </w:r>
            <w:r w:rsidR="00104B0D">
              <w:rPr>
                <w:noProof/>
                <w:webHidden/>
              </w:rPr>
              <w:fldChar w:fldCharType="end"/>
            </w:r>
          </w:hyperlink>
        </w:p>
        <w:p w14:paraId="68D3B279" w14:textId="77777777" w:rsidR="00104B0D" w:rsidRDefault="00000000">
          <w:pPr>
            <w:pStyle w:val="Sadraj1"/>
            <w:tabs>
              <w:tab w:val="left" w:pos="660"/>
              <w:tab w:val="right" w:leader="dot" w:pos="9628"/>
            </w:tabs>
            <w:rPr>
              <w:rFonts w:eastAsiaTheme="minorEastAsia" w:cstheme="minorBidi"/>
              <w:noProof/>
              <w:sz w:val="22"/>
              <w:szCs w:val="22"/>
              <w:lang w:eastAsia="hr-HR"/>
            </w:rPr>
          </w:pPr>
          <w:hyperlink w:anchor="_Toc133222091" w:history="1">
            <w:r w:rsidR="00104B0D" w:rsidRPr="003A3578">
              <w:rPr>
                <w:rStyle w:val="Hiperveza"/>
                <w:noProof/>
              </w:rPr>
              <w:t>1.3</w:t>
            </w:r>
            <w:r w:rsidR="00104B0D">
              <w:rPr>
                <w:rFonts w:eastAsiaTheme="minorEastAsia" w:cstheme="minorBidi"/>
                <w:noProof/>
                <w:sz w:val="22"/>
                <w:szCs w:val="22"/>
                <w:lang w:eastAsia="hr-HR"/>
              </w:rPr>
              <w:tab/>
            </w:r>
            <w:r w:rsidR="00104B0D" w:rsidRPr="003A3578">
              <w:rPr>
                <w:rStyle w:val="Hiperveza"/>
                <w:noProof/>
              </w:rPr>
              <w:t>Opis planiranog zahvata</w:t>
            </w:r>
            <w:r w:rsidR="00104B0D">
              <w:rPr>
                <w:noProof/>
                <w:webHidden/>
              </w:rPr>
              <w:tab/>
            </w:r>
            <w:r w:rsidR="00104B0D">
              <w:rPr>
                <w:noProof/>
                <w:webHidden/>
              </w:rPr>
              <w:fldChar w:fldCharType="begin"/>
            </w:r>
            <w:r w:rsidR="00104B0D">
              <w:rPr>
                <w:noProof/>
                <w:webHidden/>
              </w:rPr>
              <w:instrText xml:space="preserve"> PAGEREF _Toc133222091 \h </w:instrText>
            </w:r>
            <w:r w:rsidR="00104B0D">
              <w:rPr>
                <w:noProof/>
                <w:webHidden/>
              </w:rPr>
            </w:r>
            <w:r w:rsidR="00104B0D">
              <w:rPr>
                <w:noProof/>
                <w:webHidden/>
              </w:rPr>
              <w:fldChar w:fldCharType="separate"/>
            </w:r>
            <w:r w:rsidR="00104B0D">
              <w:rPr>
                <w:noProof/>
                <w:webHidden/>
              </w:rPr>
              <w:t>8</w:t>
            </w:r>
            <w:r w:rsidR="00104B0D">
              <w:rPr>
                <w:noProof/>
                <w:webHidden/>
              </w:rPr>
              <w:fldChar w:fldCharType="end"/>
            </w:r>
          </w:hyperlink>
        </w:p>
        <w:p w14:paraId="1C72C1AC" w14:textId="77777777" w:rsidR="00104B0D" w:rsidRDefault="00000000">
          <w:pPr>
            <w:pStyle w:val="Sadraj1"/>
            <w:tabs>
              <w:tab w:val="left" w:pos="660"/>
              <w:tab w:val="right" w:leader="dot" w:pos="9628"/>
            </w:tabs>
            <w:rPr>
              <w:rFonts w:eastAsiaTheme="minorEastAsia" w:cstheme="minorBidi"/>
              <w:noProof/>
              <w:sz w:val="22"/>
              <w:szCs w:val="22"/>
              <w:lang w:eastAsia="hr-HR"/>
            </w:rPr>
          </w:pPr>
          <w:hyperlink w:anchor="_Toc133222092" w:history="1">
            <w:r w:rsidR="00104B0D" w:rsidRPr="003A3578">
              <w:rPr>
                <w:rStyle w:val="Hiperveza"/>
                <w:noProof/>
              </w:rPr>
              <w:t>1.4</w:t>
            </w:r>
            <w:r w:rsidR="00104B0D">
              <w:rPr>
                <w:rFonts w:eastAsiaTheme="minorEastAsia" w:cstheme="minorBidi"/>
                <w:noProof/>
                <w:sz w:val="22"/>
                <w:szCs w:val="22"/>
                <w:lang w:eastAsia="hr-HR"/>
              </w:rPr>
              <w:tab/>
            </w:r>
            <w:r w:rsidR="00104B0D" w:rsidRPr="003A3578">
              <w:rPr>
                <w:rStyle w:val="Hiperveza"/>
                <w:noProof/>
              </w:rPr>
              <w:t>Potrebna tehnička dokumentacija</w:t>
            </w:r>
            <w:r w:rsidR="00104B0D">
              <w:rPr>
                <w:noProof/>
                <w:webHidden/>
              </w:rPr>
              <w:tab/>
            </w:r>
            <w:r w:rsidR="00104B0D">
              <w:rPr>
                <w:noProof/>
                <w:webHidden/>
              </w:rPr>
              <w:fldChar w:fldCharType="begin"/>
            </w:r>
            <w:r w:rsidR="00104B0D">
              <w:rPr>
                <w:noProof/>
                <w:webHidden/>
              </w:rPr>
              <w:instrText xml:space="preserve"> PAGEREF _Toc133222092 \h </w:instrText>
            </w:r>
            <w:r w:rsidR="00104B0D">
              <w:rPr>
                <w:noProof/>
                <w:webHidden/>
              </w:rPr>
            </w:r>
            <w:r w:rsidR="00104B0D">
              <w:rPr>
                <w:noProof/>
                <w:webHidden/>
              </w:rPr>
              <w:fldChar w:fldCharType="separate"/>
            </w:r>
            <w:r w:rsidR="00104B0D">
              <w:rPr>
                <w:noProof/>
                <w:webHidden/>
              </w:rPr>
              <w:t>11</w:t>
            </w:r>
            <w:r w:rsidR="00104B0D">
              <w:rPr>
                <w:noProof/>
                <w:webHidden/>
              </w:rPr>
              <w:fldChar w:fldCharType="end"/>
            </w:r>
          </w:hyperlink>
        </w:p>
        <w:p w14:paraId="797CA4AB" w14:textId="77777777" w:rsidR="00104B0D" w:rsidRDefault="00000000">
          <w:pPr>
            <w:pStyle w:val="Sadraj3"/>
            <w:tabs>
              <w:tab w:val="left" w:pos="1100"/>
              <w:tab w:val="right" w:leader="dot" w:pos="9628"/>
            </w:tabs>
            <w:rPr>
              <w:rFonts w:cstheme="minorBidi"/>
              <w:noProof/>
              <w:sz w:val="22"/>
            </w:rPr>
          </w:pPr>
          <w:hyperlink w:anchor="_Toc133222093" w:history="1">
            <w:r w:rsidR="00104B0D" w:rsidRPr="003A3578">
              <w:rPr>
                <w:rStyle w:val="Hiperveza"/>
                <w:noProof/>
              </w:rPr>
              <w:t>1.4.1</w:t>
            </w:r>
            <w:r w:rsidR="00104B0D">
              <w:rPr>
                <w:rFonts w:cstheme="minorBidi"/>
                <w:noProof/>
                <w:sz w:val="22"/>
              </w:rPr>
              <w:tab/>
            </w:r>
            <w:r w:rsidR="00104B0D" w:rsidRPr="003A3578">
              <w:rPr>
                <w:rStyle w:val="Hiperveza"/>
                <w:noProof/>
              </w:rPr>
              <w:t>Arhitektonski projekt</w:t>
            </w:r>
            <w:r w:rsidR="00104B0D">
              <w:rPr>
                <w:noProof/>
                <w:webHidden/>
              </w:rPr>
              <w:tab/>
            </w:r>
            <w:r w:rsidR="00104B0D">
              <w:rPr>
                <w:noProof/>
                <w:webHidden/>
              </w:rPr>
              <w:fldChar w:fldCharType="begin"/>
            </w:r>
            <w:r w:rsidR="00104B0D">
              <w:rPr>
                <w:noProof/>
                <w:webHidden/>
              </w:rPr>
              <w:instrText xml:space="preserve"> PAGEREF _Toc133222093 \h </w:instrText>
            </w:r>
            <w:r w:rsidR="00104B0D">
              <w:rPr>
                <w:noProof/>
                <w:webHidden/>
              </w:rPr>
            </w:r>
            <w:r w:rsidR="00104B0D">
              <w:rPr>
                <w:noProof/>
                <w:webHidden/>
              </w:rPr>
              <w:fldChar w:fldCharType="separate"/>
            </w:r>
            <w:r w:rsidR="00104B0D">
              <w:rPr>
                <w:noProof/>
                <w:webHidden/>
              </w:rPr>
              <w:t>11</w:t>
            </w:r>
            <w:r w:rsidR="00104B0D">
              <w:rPr>
                <w:noProof/>
                <w:webHidden/>
              </w:rPr>
              <w:fldChar w:fldCharType="end"/>
            </w:r>
          </w:hyperlink>
        </w:p>
        <w:p w14:paraId="3DC6355F" w14:textId="77777777" w:rsidR="00104B0D" w:rsidRDefault="00000000">
          <w:pPr>
            <w:pStyle w:val="Sadraj3"/>
            <w:tabs>
              <w:tab w:val="left" w:pos="1100"/>
              <w:tab w:val="right" w:leader="dot" w:pos="9628"/>
            </w:tabs>
            <w:rPr>
              <w:rFonts w:cstheme="minorBidi"/>
              <w:noProof/>
              <w:sz w:val="22"/>
            </w:rPr>
          </w:pPr>
          <w:hyperlink w:anchor="_Toc133222094" w:history="1">
            <w:r w:rsidR="00104B0D" w:rsidRPr="003A3578">
              <w:rPr>
                <w:rStyle w:val="Hiperveza"/>
                <w:noProof/>
              </w:rPr>
              <w:t>1.4.2</w:t>
            </w:r>
            <w:r w:rsidR="00104B0D">
              <w:rPr>
                <w:rFonts w:cstheme="minorBidi"/>
                <w:noProof/>
                <w:sz w:val="22"/>
              </w:rPr>
              <w:tab/>
            </w:r>
            <w:r w:rsidR="00104B0D" w:rsidRPr="003A3578">
              <w:rPr>
                <w:rStyle w:val="Hiperveza"/>
                <w:noProof/>
              </w:rPr>
              <w:t>Projekt racionalne uporabe energije i toplinske zaštite</w:t>
            </w:r>
            <w:r w:rsidR="00104B0D">
              <w:rPr>
                <w:noProof/>
                <w:webHidden/>
              </w:rPr>
              <w:tab/>
            </w:r>
            <w:r w:rsidR="00104B0D">
              <w:rPr>
                <w:noProof/>
                <w:webHidden/>
              </w:rPr>
              <w:fldChar w:fldCharType="begin"/>
            </w:r>
            <w:r w:rsidR="00104B0D">
              <w:rPr>
                <w:noProof/>
                <w:webHidden/>
              </w:rPr>
              <w:instrText xml:space="preserve"> PAGEREF _Toc133222094 \h </w:instrText>
            </w:r>
            <w:r w:rsidR="00104B0D">
              <w:rPr>
                <w:noProof/>
                <w:webHidden/>
              </w:rPr>
            </w:r>
            <w:r w:rsidR="00104B0D">
              <w:rPr>
                <w:noProof/>
                <w:webHidden/>
              </w:rPr>
              <w:fldChar w:fldCharType="separate"/>
            </w:r>
            <w:r w:rsidR="00104B0D">
              <w:rPr>
                <w:noProof/>
                <w:webHidden/>
              </w:rPr>
              <w:t>11</w:t>
            </w:r>
            <w:r w:rsidR="00104B0D">
              <w:rPr>
                <w:noProof/>
                <w:webHidden/>
              </w:rPr>
              <w:fldChar w:fldCharType="end"/>
            </w:r>
          </w:hyperlink>
        </w:p>
        <w:p w14:paraId="77FA6416" w14:textId="77777777" w:rsidR="00104B0D" w:rsidRDefault="00000000">
          <w:pPr>
            <w:pStyle w:val="Sadraj3"/>
            <w:tabs>
              <w:tab w:val="left" w:pos="1100"/>
              <w:tab w:val="right" w:leader="dot" w:pos="9628"/>
            </w:tabs>
            <w:rPr>
              <w:rFonts w:cstheme="minorBidi"/>
              <w:noProof/>
              <w:sz w:val="22"/>
            </w:rPr>
          </w:pPr>
          <w:hyperlink w:anchor="_Toc133222095" w:history="1">
            <w:r w:rsidR="00104B0D" w:rsidRPr="003A3578">
              <w:rPr>
                <w:rStyle w:val="Hiperveza"/>
                <w:rFonts w:cstheme="minorHAnsi"/>
                <w:noProof/>
              </w:rPr>
              <w:t>1.4.3</w:t>
            </w:r>
            <w:r w:rsidR="00104B0D">
              <w:rPr>
                <w:rFonts w:cstheme="minorBidi"/>
                <w:noProof/>
                <w:sz w:val="22"/>
              </w:rPr>
              <w:tab/>
            </w:r>
            <w:r w:rsidR="00104B0D" w:rsidRPr="003A3578">
              <w:rPr>
                <w:rStyle w:val="Hiperveza"/>
                <w:rFonts w:cstheme="minorHAnsi"/>
                <w:noProof/>
              </w:rPr>
              <w:t>Elektrotehnički projekt</w:t>
            </w:r>
            <w:r w:rsidR="00104B0D">
              <w:rPr>
                <w:noProof/>
                <w:webHidden/>
              </w:rPr>
              <w:tab/>
            </w:r>
            <w:r w:rsidR="00104B0D">
              <w:rPr>
                <w:noProof/>
                <w:webHidden/>
              </w:rPr>
              <w:fldChar w:fldCharType="begin"/>
            </w:r>
            <w:r w:rsidR="00104B0D">
              <w:rPr>
                <w:noProof/>
                <w:webHidden/>
              </w:rPr>
              <w:instrText xml:space="preserve"> PAGEREF _Toc133222095 \h </w:instrText>
            </w:r>
            <w:r w:rsidR="00104B0D">
              <w:rPr>
                <w:noProof/>
                <w:webHidden/>
              </w:rPr>
            </w:r>
            <w:r w:rsidR="00104B0D">
              <w:rPr>
                <w:noProof/>
                <w:webHidden/>
              </w:rPr>
              <w:fldChar w:fldCharType="separate"/>
            </w:r>
            <w:r w:rsidR="00104B0D">
              <w:rPr>
                <w:noProof/>
                <w:webHidden/>
              </w:rPr>
              <w:t>11</w:t>
            </w:r>
            <w:r w:rsidR="00104B0D">
              <w:rPr>
                <w:noProof/>
                <w:webHidden/>
              </w:rPr>
              <w:fldChar w:fldCharType="end"/>
            </w:r>
          </w:hyperlink>
        </w:p>
        <w:p w14:paraId="5BDE9361" w14:textId="77777777" w:rsidR="00104B0D" w:rsidRDefault="00000000">
          <w:pPr>
            <w:pStyle w:val="Sadraj3"/>
            <w:tabs>
              <w:tab w:val="left" w:pos="1100"/>
              <w:tab w:val="right" w:leader="dot" w:pos="9628"/>
            </w:tabs>
            <w:rPr>
              <w:rFonts w:cstheme="minorBidi"/>
              <w:noProof/>
              <w:sz w:val="22"/>
            </w:rPr>
          </w:pPr>
          <w:hyperlink w:anchor="_Toc133222096" w:history="1">
            <w:r w:rsidR="00104B0D" w:rsidRPr="003A3578">
              <w:rPr>
                <w:rStyle w:val="Hiperveza"/>
                <w:noProof/>
              </w:rPr>
              <w:t>1.4.4</w:t>
            </w:r>
            <w:r w:rsidR="00104B0D">
              <w:rPr>
                <w:rFonts w:cstheme="minorBidi"/>
                <w:noProof/>
                <w:sz w:val="22"/>
              </w:rPr>
              <w:tab/>
            </w:r>
            <w:r w:rsidR="00104B0D" w:rsidRPr="003A3578">
              <w:rPr>
                <w:rStyle w:val="Hiperveza"/>
                <w:noProof/>
              </w:rPr>
              <w:t>Strojarski projekt</w:t>
            </w:r>
            <w:r w:rsidR="00104B0D">
              <w:rPr>
                <w:noProof/>
                <w:webHidden/>
              </w:rPr>
              <w:tab/>
            </w:r>
            <w:r w:rsidR="00104B0D">
              <w:rPr>
                <w:noProof/>
                <w:webHidden/>
              </w:rPr>
              <w:fldChar w:fldCharType="begin"/>
            </w:r>
            <w:r w:rsidR="00104B0D">
              <w:rPr>
                <w:noProof/>
                <w:webHidden/>
              </w:rPr>
              <w:instrText xml:space="preserve"> PAGEREF _Toc133222096 \h </w:instrText>
            </w:r>
            <w:r w:rsidR="00104B0D">
              <w:rPr>
                <w:noProof/>
                <w:webHidden/>
              </w:rPr>
            </w:r>
            <w:r w:rsidR="00104B0D">
              <w:rPr>
                <w:noProof/>
                <w:webHidden/>
              </w:rPr>
              <w:fldChar w:fldCharType="separate"/>
            </w:r>
            <w:r w:rsidR="00104B0D">
              <w:rPr>
                <w:noProof/>
                <w:webHidden/>
              </w:rPr>
              <w:t>12</w:t>
            </w:r>
            <w:r w:rsidR="00104B0D">
              <w:rPr>
                <w:noProof/>
                <w:webHidden/>
              </w:rPr>
              <w:fldChar w:fldCharType="end"/>
            </w:r>
          </w:hyperlink>
        </w:p>
        <w:p w14:paraId="04C8E5F4" w14:textId="77777777" w:rsidR="00104B0D" w:rsidRDefault="00000000">
          <w:pPr>
            <w:pStyle w:val="Sadraj3"/>
            <w:tabs>
              <w:tab w:val="left" w:pos="1100"/>
              <w:tab w:val="right" w:leader="dot" w:pos="9628"/>
            </w:tabs>
            <w:rPr>
              <w:rFonts w:cstheme="minorBidi"/>
              <w:noProof/>
              <w:sz w:val="22"/>
            </w:rPr>
          </w:pPr>
          <w:hyperlink w:anchor="_Toc133222097" w:history="1">
            <w:r w:rsidR="00104B0D" w:rsidRPr="003A3578">
              <w:rPr>
                <w:rStyle w:val="Hiperveza"/>
                <w:noProof/>
              </w:rPr>
              <w:t>1.4.5</w:t>
            </w:r>
            <w:r w:rsidR="00104B0D">
              <w:rPr>
                <w:rFonts w:cstheme="minorBidi"/>
                <w:noProof/>
                <w:sz w:val="22"/>
              </w:rPr>
              <w:tab/>
            </w:r>
            <w:r w:rsidR="00104B0D" w:rsidRPr="003A3578">
              <w:rPr>
                <w:rStyle w:val="Hiperveza"/>
                <w:noProof/>
              </w:rPr>
              <w:t>Troškovnik opreme i radova</w:t>
            </w:r>
            <w:r w:rsidR="00104B0D">
              <w:rPr>
                <w:noProof/>
                <w:webHidden/>
              </w:rPr>
              <w:tab/>
            </w:r>
            <w:r w:rsidR="00104B0D">
              <w:rPr>
                <w:noProof/>
                <w:webHidden/>
              </w:rPr>
              <w:fldChar w:fldCharType="begin"/>
            </w:r>
            <w:r w:rsidR="00104B0D">
              <w:rPr>
                <w:noProof/>
                <w:webHidden/>
              </w:rPr>
              <w:instrText xml:space="preserve"> PAGEREF _Toc133222097 \h </w:instrText>
            </w:r>
            <w:r w:rsidR="00104B0D">
              <w:rPr>
                <w:noProof/>
                <w:webHidden/>
              </w:rPr>
            </w:r>
            <w:r w:rsidR="00104B0D">
              <w:rPr>
                <w:noProof/>
                <w:webHidden/>
              </w:rPr>
              <w:fldChar w:fldCharType="separate"/>
            </w:r>
            <w:r w:rsidR="00104B0D">
              <w:rPr>
                <w:noProof/>
                <w:webHidden/>
              </w:rPr>
              <w:t>12</w:t>
            </w:r>
            <w:r w:rsidR="00104B0D">
              <w:rPr>
                <w:noProof/>
                <w:webHidden/>
              </w:rPr>
              <w:fldChar w:fldCharType="end"/>
            </w:r>
          </w:hyperlink>
        </w:p>
        <w:p w14:paraId="2A2A82D4" w14:textId="77777777" w:rsidR="00104B0D" w:rsidRDefault="00000000">
          <w:pPr>
            <w:pStyle w:val="Sadraj3"/>
            <w:tabs>
              <w:tab w:val="left" w:pos="1100"/>
              <w:tab w:val="right" w:leader="dot" w:pos="9628"/>
            </w:tabs>
            <w:rPr>
              <w:rFonts w:cstheme="minorBidi"/>
              <w:noProof/>
              <w:sz w:val="22"/>
            </w:rPr>
          </w:pPr>
          <w:hyperlink w:anchor="_Toc133222098" w:history="1">
            <w:r w:rsidR="00104B0D" w:rsidRPr="003A3578">
              <w:rPr>
                <w:rStyle w:val="Hiperveza"/>
                <w:noProof/>
              </w:rPr>
              <w:t>1.4.6</w:t>
            </w:r>
            <w:r w:rsidR="00104B0D">
              <w:rPr>
                <w:rFonts w:cstheme="minorBidi"/>
                <w:noProof/>
                <w:sz w:val="22"/>
              </w:rPr>
              <w:tab/>
            </w:r>
            <w:r w:rsidR="00104B0D" w:rsidRPr="003A3578">
              <w:rPr>
                <w:rStyle w:val="Hiperveza"/>
                <w:noProof/>
              </w:rPr>
              <w:t>Proračun ušteda toplinske energije i Jednostavni period povrata investicije</w:t>
            </w:r>
            <w:r w:rsidR="00104B0D">
              <w:rPr>
                <w:noProof/>
                <w:webHidden/>
              </w:rPr>
              <w:tab/>
            </w:r>
            <w:r w:rsidR="00104B0D">
              <w:rPr>
                <w:noProof/>
                <w:webHidden/>
              </w:rPr>
              <w:fldChar w:fldCharType="begin"/>
            </w:r>
            <w:r w:rsidR="00104B0D">
              <w:rPr>
                <w:noProof/>
                <w:webHidden/>
              </w:rPr>
              <w:instrText xml:space="preserve"> PAGEREF _Toc133222098 \h </w:instrText>
            </w:r>
            <w:r w:rsidR="00104B0D">
              <w:rPr>
                <w:noProof/>
                <w:webHidden/>
              </w:rPr>
            </w:r>
            <w:r w:rsidR="00104B0D">
              <w:rPr>
                <w:noProof/>
                <w:webHidden/>
              </w:rPr>
              <w:fldChar w:fldCharType="separate"/>
            </w:r>
            <w:r w:rsidR="00104B0D">
              <w:rPr>
                <w:noProof/>
                <w:webHidden/>
              </w:rPr>
              <w:t>12</w:t>
            </w:r>
            <w:r w:rsidR="00104B0D">
              <w:rPr>
                <w:noProof/>
                <w:webHidden/>
              </w:rPr>
              <w:fldChar w:fldCharType="end"/>
            </w:r>
          </w:hyperlink>
        </w:p>
        <w:p w14:paraId="3BE9D9E7" w14:textId="77777777" w:rsidR="00104B0D" w:rsidRDefault="00000000">
          <w:pPr>
            <w:pStyle w:val="Sadraj1"/>
            <w:tabs>
              <w:tab w:val="left" w:pos="660"/>
              <w:tab w:val="right" w:leader="dot" w:pos="9628"/>
            </w:tabs>
            <w:rPr>
              <w:rFonts w:eastAsiaTheme="minorEastAsia" w:cstheme="minorBidi"/>
              <w:noProof/>
              <w:sz w:val="22"/>
              <w:szCs w:val="22"/>
              <w:lang w:eastAsia="hr-HR"/>
            </w:rPr>
          </w:pPr>
          <w:hyperlink w:anchor="_Toc133222099" w:history="1">
            <w:r w:rsidR="00104B0D" w:rsidRPr="003A3578">
              <w:rPr>
                <w:rStyle w:val="Hiperveza"/>
                <w:noProof/>
              </w:rPr>
              <w:t>1.5</w:t>
            </w:r>
            <w:r w:rsidR="00104B0D">
              <w:rPr>
                <w:rFonts w:eastAsiaTheme="minorEastAsia" w:cstheme="minorBidi"/>
                <w:noProof/>
                <w:sz w:val="22"/>
                <w:szCs w:val="22"/>
                <w:lang w:eastAsia="hr-HR"/>
              </w:rPr>
              <w:tab/>
            </w:r>
            <w:r w:rsidR="00104B0D" w:rsidRPr="003A3578">
              <w:rPr>
                <w:rStyle w:val="Hiperveza"/>
                <w:noProof/>
              </w:rPr>
              <w:t>Fotodokumentacija</w:t>
            </w:r>
            <w:r w:rsidR="00104B0D">
              <w:rPr>
                <w:noProof/>
                <w:webHidden/>
              </w:rPr>
              <w:tab/>
            </w:r>
            <w:r w:rsidR="00104B0D">
              <w:rPr>
                <w:noProof/>
                <w:webHidden/>
              </w:rPr>
              <w:fldChar w:fldCharType="begin"/>
            </w:r>
            <w:r w:rsidR="00104B0D">
              <w:rPr>
                <w:noProof/>
                <w:webHidden/>
              </w:rPr>
              <w:instrText xml:space="preserve"> PAGEREF _Toc133222099 \h </w:instrText>
            </w:r>
            <w:r w:rsidR="00104B0D">
              <w:rPr>
                <w:noProof/>
                <w:webHidden/>
              </w:rPr>
            </w:r>
            <w:r w:rsidR="00104B0D">
              <w:rPr>
                <w:noProof/>
                <w:webHidden/>
              </w:rPr>
              <w:fldChar w:fldCharType="separate"/>
            </w:r>
            <w:r w:rsidR="00104B0D">
              <w:rPr>
                <w:noProof/>
                <w:webHidden/>
              </w:rPr>
              <w:t>14</w:t>
            </w:r>
            <w:r w:rsidR="00104B0D">
              <w:rPr>
                <w:noProof/>
                <w:webHidden/>
              </w:rPr>
              <w:fldChar w:fldCharType="end"/>
            </w:r>
          </w:hyperlink>
        </w:p>
        <w:p w14:paraId="1559596C" w14:textId="77777777" w:rsidR="00104B0D" w:rsidRDefault="00000000">
          <w:pPr>
            <w:pStyle w:val="Sadraj1"/>
            <w:tabs>
              <w:tab w:val="left" w:pos="660"/>
              <w:tab w:val="right" w:leader="dot" w:pos="9628"/>
            </w:tabs>
            <w:rPr>
              <w:rFonts w:eastAsiaTheme="minorEastAsia" w:cstheme="minorBidi"/>
              <w:noProof/>
              <w:sz w:val="22"/>
              <w:szCs w:val="22"/>
              <w:lang w:eastAsia="hr-HR"/>
            </w:rPr>
          </w:pPr>
          <w:hyperlink w:anchor="_Toc133222100" w:history="1">
            <w:r w:rsidR="00104B0D" w:rsidRPr="003A3578">
              <w:rPr>
                <w:rStyle w:val="Hiperveza"/>
                <w:noProof/>
              </w:rPr>
              <w:t>1.6</w:t>
            </w:r>
            <w:r w:rsidR="00104B0D">
              <w:rPr>
                <w:rFonts w:eastAsiaTheme="minorEastAsia" w:cstheme="minorBidi"/>
                <w:noProof/>
                <w:sz w:val="22"/>
                <w:szCs w:val="22"/>
                <w:lang w:eastAsia="hr-HR"/>
              </w:rPr>
              <w:tab/>
            </w:r>
            <w:r w:rsidR="00104B0D" w:rsidRPr="003A3578">
              <w:rPr>
                <w:rStyle w:val="Hiperveza"/>
                <w:noProof/>
              </w:rPr>
              <w:t>Crtani prilozi</w:t>
            </w:r>
            <w:r w:rsidR="00104B0D">
              <w:rPr>
                <w:noProof/>
                <w:webHidden/>
              </w:rPr>
              <w:tab/>
            </w:r>
            <w:r w:rsidR="00104B0D">
              <w:rPr>
                <w:noProof/>
                <w:webHidden/>
              </w:rPr>
              <w:fldChar w:fldCharType="begin"/>
            </w:r>
            <w:r w:rsidR="00104B0D">
              <w:rPr>
                <w:noProof/>
                <w:webHidden/>
              </w:rPr>
              <w:instrText xml:space="preserve"> PAGEREF _Toc133222100 \h </w:instrText>
            </w:r>
            <w:r w:rsidR="00104B0D">
              <w:rPr>
                <w:noProof/>
                <w:webHidden/>
              </w:rPr>
            </w:r>
            <w:r w:rsidR="00104B0D">
              <w:rPr>
                <w:noProof/>
                <w:webHidden/>
              </w:rPr>
              <w:fldChar w:fldCharType="separate"/>
            </w:r>
            <w:r w:rsidR="00104B0D">
              <w:rPr>
                <w:noProof/>
                <w:webHidden/>
              </w:rPr>
              <w:t>17</w:t>
            </w:r>
            <w:r w:rsidR="00104B0D">
              <w:rPr>
                <w:noProof/>
                <w:webHidden/>
              </w:rPr>
              <w:fldChar w:fldCharType="end"/>
            </w:r>
          </w:hyperlink>
        </w:p>
        <w:p w14:paraId="1FC84A4B" w14:textId="77777777" w:rsidR="00104B0D" w:rsidRDefault="00000000">
          <w:pPr>
            <w:pStyle w:val="Sadraj2"/>
            <w:tabs>
              <w:tab w:val="left" w:pos="1320"/>
              <w:tab w:val="right" w:leader="dot" w:pos="9628"/>
            </w:tabs>
            <w:rPr>
              <w:rFonts w:cstheme="minorBidi"/>
              <w:noProof/>
              <w:sz w:val="22"/>
            </w:rPr>
          </w:pPr>
          <w:hyperlink w:anchor="_Toc133222101" w:history="1">
            <w:r w:rsidR="00104B0D" w:rsidRPr="003A3578">
              <w:rPr>
                <w:rStyle w:val="Hiperveza"/>
                <w:rFonts w:ascii="Calibri" w:eastAsiaTheme="minorHAnsi" w:hAnsi="Calibri"/>
                <w:noProof/>
              </w:rPr>
              <w:t>Prilog 1.</w:t>
            </w:r>
            <w:r w:rsidR="00104B0D">
              <w:rPr>
                <w:rFonts w:cstheme="minorBidi"/>
                <w:noProof/>
                <w:sz w:val="22"/>
              </w:rPr>
              <w:tab/>
            </w:r>
            <w:r w:rsidR="00104B0D" w:rsidRPr="003A3578">
              <w:rPr>
                <w:rStyle w:val="Hiperveza"/>
                <w:rFonts w:ascii="Calibri" w:eastAsiaTheme="minorHAnsi" w:hAnsi="Calibri"/>
                <w:noProof/>
              </w:rPr>
              <w:t>Tlocrt suterena 1:150</w:t>
            </w:r>
            <w:r w:rsidR="00104B0D">
              <w:rPr>
                <w:noProof/>
                <w:webHidden/>
              </w:rPr>
              <w:tab/>
            </w:r>
            <w:r w:rsidR="00104B0D">
              <w:rPr>
                <w:noProof/>
                <w:webHidden/>
              </w:rPr>
              <w:fldChar w:fldCharType="begin"/>
            </w:r>
            <w:r w:rsidR="00104B0D">
              <w:rPr>
                <w:noProof/>
                <w:webHidden/>
              </w:rPr>
              <w:instrText xml:space="preserve"> PAGEREF _Toc133222101 \h </w:instrText>
            </w:r>
            <w:r w:rsidR="00104B0D">
              <w:rPr>
                <w:noProof/>
                <w:webHidden/>
              </w:rPr>
            </w:r>
            <w:r w:rsidR="00104B0D">
              <w:rPr>
                <w:noProof/>
                <w:webHidden/>
              </w:rPr>
              <w:fldChar w:fldCharType="separate"/>
            </w:r>
            <w:r w:rsidR="00104B0D">
              <w:rPr>
                <w:noProof/>
                <w:webHidden/>
              </w:rPr>
              <w:t>17</w:t>
            </w:r>
            <w:r w:rsidR="00104B0D">
              <w:rPr>
                <w:noProof/>
                <w:webHidden/>
              </w:rPr>
              <w:fldChar w:fldCharType="end"/>
            </w:r>
          </w:hyperlink>
        </w:p>
        <w:p w14:paraId="61D6F2B7" w14:textId="77777777" w:rsidR="00104B0D" w:rsidRDefault="00000000">
          <w:pPr>
            <w:pStyle w:val="Sadraj2"/>
            <w:tabs>
              <w:tab w:val="left" w:pos="1320"/>
              <w:tab w:val="right" w:leader="dot" w:pos="9628"/>
            </w:tabs>
            <w:rPr>
              <w:rFonts w:cstheme="minorBidi"/>
              <w:noProof/>
              <w:sz w:val="22"/>
            </w:rPr>
          </w:pPr>
          <w:hyperlink w:anchor="_Toc133222102" w:history="1">
            <w:r w:rsidR="00104B0D" w:rsidRPr="003A3578">
              <w:rPr>
                <w:rStyle w:val="Hiperveza"/>
                <w:rFonts w:ascii="Calibri" w:eastAsiaTheme="minorHAnsi" w:hAnsi="Calibri"/>
                <w:noProof/>
              </w:rPr>
              <w:t>Prilog 2.</w:t>
            </w:r>
            <w:r w:rsidR="00104B0D">
              <w:rPr>
                <w:rFonts w:cstheme="minorBidi"/>
                <w:noProof/>
                <w:sz w:val="22"/>
              </w:rPr>
              <w:tab/>
            </w:r>
            <w:r w:rsidR="00104B0D" w:rsidRPr="003A3578">
              <w:rPr>
                <w:rStyle w:val="Hiperveza"/>
                <w:rFonts w:ascii="Calibri" w:eastAsiaTheme="minorHAnsi" w:hAnsi="Calibri"/>
                <w:noProof/>
              </w:rPr>
              <w:t>Tlocrt prizemlja 1:150</w:t>
            </w:r>
            <w:r w:rsidR="00104B0D">
              <w:rPr>
                <w:noProof/>
                <w:webHidden/>
              </w:rPr>
              <w:tab/>
            </w:r>
            <w:r w:rsidR="00104B0D">
              <w:rPr>
                <w:noProof/>
                <w:webHidden/>
              </w:rPr>
              <w:fldChar w:fldCharType="begin"/>
            </w:r>
            <w:r w:rsidR="00104B0D">
              <w:rPr>
                <w:noProof/>
                <w:webHidden/>
              </w:rPr>
              <w:instrText xml:space="preserve"> PAGEREF _Toc133222102 \h </w:instrText>
            </w:r>
            <w:r w:rsidR="00104B0D">
              <w:rPr>
                <w:noProof/>
                <w:webHidden/>
              </w:rPr>
            </w:r>
            <w:r w:rsidR="00104B0D">
              <w:rPr>
                <w:noProof/>
                <w:webHidden/>
              </w:rPr>
              <w:fldChar w:fldCharType="separate"/>
            </w:r>
            <w:r w:rsidR="00104B0D">
              <w:rPr>
                <w:noProof/>
                <w:webHidden/>
              </w:rPr>
              <w:t>17</w:t>
            </w:r>
            <w:r w:rsidR="00104B0D">
              <w:rPr>
                <w:noProof/>
                <w:webHidden/>
              </w:rPr>
              <w:fldChar w:fldCharType="end"/>
            </w:r>
          </w:hyperlink>
        </w:p>
        <w:p w14:paraId="0E2A3DA9" w14:textId="77777777" w:rsidR="00104B0D" w:rsidRDefault="00000000">
          <w:pPr>
            <w:pStyle w:val="Sadraj2"/>
            <w:tabs>
              <w:tab w:val="left" w:pos="1320"/>
              <w:tab w:val="right" w:leader="dot" w:pos="9628"/>
            </w:tabs>
            <w:rPr>
              <w:rFonts w:cstheme="minorBidi"/>
              <w:noProof/>
              <w:sz w:val="22"/>
            </w:rPr>
          </w:pPr>
          <w:hyperlink w:anchor="_Toc133222103" w:history="1">
            <w:r w:rsidR="00104B0D" w:rsidRPr="003A3578">
              <w:rPr>
                <w:rStyle w:val="Hiperveza"/>
                <w:rFonts w:ascii="Calibri" w:eastAsiaTheme="minorHAnsi" w:hAnsi="Calibri"/>
                <w:noProof/>
              </w:rPr>
              <w:t>Prilog 3.</w:t>
            </w:r>
            <w:r w:rsidR="00104B0D">
              <w:rPr>
                <w:rFonts w:cstheme="minorBidi"/>
                <w:noProof/>
                <w:sz w:val="22"/>
              </w:rPr>
              <w:tab/>
            </w:r>
            <w:r w:rsidR="00104B0D" w:rsidRPr="003A3578">
              <w:rPr>
                <w:rStyle w:val="Hiperveza"/>
                <w:rFonts w:ascii="Calibri" w:eastAsiaTheme="minorHAnsi" w:hAnsi="Calibri"/>
                <w:noProof/>
              </w:rPr>
              <w:t>Tlocrt kata 1:150</w:t>
            </w:r>
            <w:r w:rsidR="00104B0D">
              <w:rPr>
                <w:noProof/>
                <w:webHidden/>
              </w:rPr>
              <w:tab/>
            </w:r>
            <w:r w:rsidR="00104B0D">
              <w:rPr>
                <w:noProof/>
                <w:webHidden/>
              </w:rPr>
              <w:fldChar w:fldCharType="begin"/>
            </w:r>
            <w:r w:rsidR="00104B0D">
              <w:rPr>
                <w:noProof/>
                <w:webHidden/>
              </w:rPr>
              <w:instrText xml:space="preserve"> PAGEREF _Toc133222103 \h </w:instrText>
            </w:r>
            <w:r w:rsidR="00104B0D">
              <w:rPr>
                <w:noProof/>
                <w:webHidden/>
              </w:rPr>
            </w:r>
            <w:r w:rsidR="00104B0D">
              <w:rPr>
                <w:noProof/>
                <w:webHidden/>
              </w:rPr>
              <w:fldChar w:fldCharType="separate"/>
            </w:r>
            <w:r w:rsidR="00104B0D">
              <w:rPr>
                <w:noProof/>
                <w:webHidden/>
              </w:rPr>
              <w:t>17</w:t>
            </w:r>
            <w:r w:rsidR="00104B0D">
              <w:rPr>
                <w:noProof/>
                <w:webHidden/>
              </w:rPr>
              <w:fldChar w:fldCharType="end"/>
            </w:r>
          </w:hyperlink>
        </w:p>
        <w:p w14:paraId="058C3472" w14:textId="77777777" w:rsidR="00104B0D" w:rsidRDefault="00000000">
          <w:pPr>
            <w:pStyle w:val="Sadraj2"/>
            <w:tabs>
              <w:tab w:val="left" w:pos="1320"/>
              <w:tab w:val="right" w:leader="dot" w:pos="9628"/>
            </w:tabs>
            <w:rPr>
              <w:rFonts w:cstheme="minorBidi"/>
              <w:noProof/>
              <w:sz w:val="22"/>
            </w:rPr>
          </w:pPr>
          <w:hyperlink w:anchor="_Toc133222104" w:history="1">
            <w:r w:rsidR="00104B0D" w:rsidRPr="003A3578">
              <w:rPr>
                <w:rStyle w:val="Hiperveza"/>
                <w:rFonts w:ascii="Calibri" w:eastAsiaTheme="minorHAnsi" w:hAnsi="Calibri"/>
                <w:noProof/>
              </w:rPr>
              <w:t>Prilog 4.</w:t>
            </w:r>
            <w:r w:rsidR="00104B0D">
              <w:rPr>
                <w:rFonts w:cstheme="minorBidi"/>
                <w:noProof/>
                <w:sz w:val="22"/>
              </w:rPr>
              <w:tab/>
            </w:r>
            <w:r w:rsidR="00104B0D" w:rsidRPr="003A3578">
              <w:rPr>
                <w:rStyle w:val="Hiperveza"/>
                <w:rFonts w:ascii="Calibri" w:eastAsiaTheme="minorHAnsi" w:hAnsi="Calibri"/>
                <w:noProof/>
              </w:rPr>
              <w:t>Tlocrt potkrovlja 1:150</w:t>
            </w:r>
            <w:r w:rsidR="00104B0D">
              <w:rPr>
                <w:noProof/>
                <w:webHidden/>
              </w:rPr>
              <w:tab/>
            </w:r>
            <w:r w:rsidR="00104B0D">
              <w:rPr>
                <w:noProof/>
                <w:webHidden/>
              </w:rPr>
              <w:fldChar w:fldCharType="begin"/>
            </w:r>
            <w:r w:rsidR="00104B0D">
              <w:rPr>
                <w:noProof/>
                <w:webHidden/>
              </w:rPr>
              <w:instrText xml:space="preserve"> PAGEREF _Toc133222104 \h </w:instrText>
            </w:r>
            <w:r w:rsidR="00104B0D">
              <w:rPr>
                <w:noProof/>
                <w:webHidden/>
              </w:rPr>
            </w:r>
            <w:r w:rsidR="00104B0D">
              <w:rPr>
                <w:noProof/>
                <w:webHidden/>
              </w:rPr>
              <w:fldChar w:fldCharType="separate"/>
            </w:r>
            <w:r w:rsidR="00104B0D">
              <w:rPr>
                <w:noProof/>
                <w:webHidden/>
              </w:rPr>
              <w:t>17</w:t>
            </w:r>
            <w:r w:rsidR="00104B0D">
              <w:rPr>
                <w:noProof/>
                <w:webHidden/>
              </w:rPr>
              <w:fldChar w:fldCharType="end"/>
            </w:r>
          </w:hyperlink>
        </w:p>
        <w:p w14:paraId="6EC4A7CB" w14:textId="77777777" w:rsidR="00104B0D" w:rsidRDefault="00000000">
          <w:pPr>
            <w:pStyle w:val="Sadraj2"/>
            <w:tabs>
              <w:tab w:val="left" w:pos="1320"/>
              <w:tab w:val="right" w:leader="dot" w:pos="9628"/>
            </w:tabs>
            <w:rPr>
              <w:rFonts w:cstheme="minorBidi"/>
              <w:noProof/>
              <w:sz w:val="22"/>
            </w:rPr>
          </w:pPr>
          <w:hyperlink w:anchor="_Toc133222105" w:history="1">
            <w:r w:rsidR="00104B0D" w:rsidRPr="003A3578">
              <w:rPr>
                <w:rStyle w:val="Hiperveza"/>
                <w:rFonts w:ascii="Calibri" w:eastAsiaTheme="minorHAnsi" w:hAnsi="Calibri"/>
                <w:noProof/>
              </w:rPr>
              <w:t>Prilog 5.</w:t>
            </w:r>
            <w:r w:rsidR="00104B0D">
              <w:rPr>
                <w:rFonts w:cstheme="minorBidi"/>
                <w:noProof/>
                <w:sz w:val="22"/>
              </w:rPr>
              <w:tab/>
            </w:r>
            <w:r w:rsidR="00104B0D" w:rsidRPr="003A3578">
              <w:rPr>
                <w:rStyle w:val="Hiperveza"/>
                <w:rFonts w:ascii="Calibri" w:eastAsiaTheme="minorHAnsi" w:hAnsi="Calibri"/>
                <w:noProof/>
              </w:rPr>
              <w:t>Tlocrt krovnih ploha 1:150</w:t>
            </w:r>
            <w:r w:rsidR="00104B0D">
              <w:rPr>
                <w:noProof/>
                <w:webHidden/>
              </w:rPr>
              <w:tab/>
            </w:r>
            <w:r w:rsidR="00104B0D">
              <w:rPr>
                <w:noProof/>
                <w:webHidden/>
              </w:rPr>
              <w:fldChar w:fldCharType="begin"/>
            </w:r>
            <w:r w:rsidR="00104B0D">
              <w:rPr>
                <w:noProof/>
                <w:webHidden/>
              </w:rPr>
              <w:instrText xml:space="preserve"> PAGEREF _Toc133222105 \h </w:instrText>
            </w:r>
            <w:r w:rsidR="00104B0D">
              <w:rPr>
                <w:noProof/>
                <w:webHidden/>
              </w:rPr>
            </w:r>
            <w:r w:rsidR="00104B0D">
              <w:rPr>
                <w:noProof/>
                <w:webHidden/>
              </w:rPr>
              <w:fldChar w:fldCharType="separate"/>
            </w:r>
            <w:r w:rsidR="00104B0D">
              <w:rPr>
                <w:noProof/>
                <w:webHidden/>
              </w:rPr>
              <w:t>17</w:t>
            </w:r>
            <w:r w:rsidR="00104B0D">
              <w:rPr>
                <w:noProof/>
                <w:webHidden/>
              </w:rPr>
              <w:fldChar w:fldCharType="end"/>
            </w:r>
          </w:hyperlink>
        </w:p>
        <w:p w14:paraId="0966014C" w14:textId="77777777" w:rsidR="00104B0D" w:rsidRDefault="00000000">
          <w:pPr>
            <w:pStyle w:val="Sadraj2"/>
            <w:tabs>
              <w:tab w:val="left" w:pos="1320"/>
              <w:tab w:val="right" w:leader="dot" w:pos="9628"/>
            </w:tabs>
            <w:rPr>
              <w:rFonts w:cstheme="minorBidi"/>
              <w:noProof/>
              <w:sz w:val="22"/>
            </w:rPr>
          </w:pPr>
          <w:hyperlink w:anchor="_Toc133222106" w:history="1">
            <w:r w:rsidR="00104B0D" w:rsidRPr="003A3578">
              <w:rPr>
                <w:rStyle w:val="Hiperveza"/>
                <w:rFonts w:ascii="Calibri" w:eastAsiaTheme="minorHAnsi" w:hAnsi="Calibri"/>
                <w:noProof/>
              </w:rPr>
              <w:t>Prilog 6.</w:t>
            </w:r>
            <w:r w:rsidR="00104B0D">
              <w:rPr>
                <w:rFonts w:cstheme="minorBidi"/>
                <w:noProof/>
                <w:sz w:val="22"/>
              </w:rPr>
              <w:tab/>
            </w:r>
            <w:r w:rsidR="00104B0D" w:rsidRPr="003A3578">
              <w:rPr>
                <w:rStyle w:val="Hiperveza"/>
                <w:rFonts w:ascii="Calibri" w:eastAsiaTheme="minorHAnsi" w:hAnsi="Calibri"/>
                <w:noProof/>
              </w:rPr>
              <w:t>Presjeci 1:150</w:t>
            </w:r>
            <w:r w:rsidR="00104B0D">
              <w:rPr>
                <w:noProof/>
                <w:webHidden/>
              </w:rPr>
              <w:tab/>
            </w:r>
            <w:r w:rsidR="00104B0D">
              <w:rPr>
                <w:noProof/>
                <w:webHidden/>
              </w:rPr>
              <w:fldChar w:fldCharType="begin"/>
            </w:r>
            <w:r w:rsidR="00104B0D">
              <w:rPr>
                <w:noProof/>
                <w:webHidden/>
              </w:rPr>
              <w:instrText xml:space="preserve"> PAGEREF _Toc133222106 \h </w:instrText>
            </w:r>
            <w:r w:rsidR="00104B0D">
              <w:rPr>
                <w:noProof/>
                <w:webHidden/>
              </w:rPr>
            </w:r>
            <w:r w:rsidR="00104B0D">
              <w:rPr>
                <w:noProof/>
                <w:webHidden/>
              </w:rPr>
              <w:fldChar w:fldCharType="separate"/>
            </w:r>
            <w:r w:rsidR="00104B0D">
              <w:rPr>
                <w:noProof/>
                <w:webHidden/>
              </w:rPr>
              <w:t>17</w:t>
            </w:r>
            <w:r w:rsidR="00104B0D">
              <w:rPr>
                <w:noProof/>
                <w:webHidden/>
              </w:rPr>
              <w:fldChar w:fldCharType="end"/>
            </w:r>
          </w:hyperlink>
        </w:p>
        <w:p w14:paraId="294C7F7A" w14:textId="77777777" w:rsidR="00104B0D" w:rsidRDefault="00000000">
          <w:pPr>
            <w:pStyle w:val="Sadraj2"/>
            <w:tabs>
              <w:tab w:val="left" w:pos="1320"/>
              <w:tab w:val="right" w:leader="dot" w:pos="9628"/>
            </w:tabs>
            <w:rPr>
              <w:rFonts w:cstheme="minorBidi"/>
              <w:noProof/>
              <w:sz w:val="22"/>
            </w:rPr>
          </w:pPr>
          <w:hyperlink w:anchor="_Toc133222107" w:history="1">
            <w:r w:rsidR="00104B0D" w:rsidRPr="003A3578">
              <w:rPr>
                <w:rStyle w:val="Hiperveza"/>
                <w:rFonts w:ascii="Calibri" w:eastAsiaTheme="minorHAnsi" w:hAnsi="Calibri"/>
                <w:noProof/>
              </w:rPr>
              <w:t>Prilog 7.</w:t>
            </w:r>
            <w:r w:rsidR="00104B0D">
              <w:rPr>
                <w:rFonts w:cstheme="minorBidi"/>
                <w:noProof/>
                <w:sz w:val="22"/>
              </w:rPr>
              <w:tab/>
            </w:r>
            <w:r w:rsidR="00104B0D" w:rsidRPr="003A3578">
              <w:rPr>
                <w:rStyle w:val="Hiperveza"/>
                <w:rFonts w:ascii="Calibri" w:eastAsiaTheme="minorHAnsi" w:hAnsi="Calibri"/>
                <w:noProof/>
              </w:rPr>
              <w:t>Pročelja 1:150</w:t>
            </w:r>
            <w:r w:rsidR="00104B0D">
              <w:rPr>
                <w:noProof/>
                <w:webHidden/>
              </w:rPr>
              <w:tab/>
            </w:r>
            <w:r w:rsidR="00104B0D">
              <w:rPr>
                <w:noProof/>
                <w:webHidden/>
              </w:rPr>
              <w:fldChar w:fldCharType="begin"/>
            </w:r>
            <w:r w:rsidR="00104B0D">
              <w:rPr>
                <w:noProof/>
                <w:webHidden/>
              </w:rPr>
              <w:instrText xml:space="preserve"> PAGEREF _Toc133222107 \h </w:instrText>
            </w:r>
            <w:r w:rsidR="00104B0D">
              <w:rPr>
                <w:noProof/>
                <w:webHidden/>
              </w:rPr>
            </w:r>
            <w:r w:rsidR="00104B0D">
              <w:rPr>
                <w:noProof/>
                <w:webHidden/>
              </w:rPr>
              <w:fldChar w:fldCharType="separate"/>
            </w:r>
            <w:r w:rsidR="00104B0D">
              <w:rPr>
                <w:noProof/>
                <w:webHidden/>
              </w:rPr>
              <w:t>17</w:t>
            </w:r>
            <w:r w:rsidR="00104B0D">
              <w:rPr>
                <w:noProof/>
                <w:webHidden/>
              </w:rPr>
              <w:fldChar w:fldCharType="end"/>
            </w:r>
          </w:hyperlink>
        </w:p>
        <w:p w14:paraId="76C32E01" w14:textId="77777777" w:rsidR="00104B0D" w:rsidRDefault="00000000">
          <w:pPr>
            <w:pStyle w:val="Sadraj2"/>
            <w:tabs>
              <w:tab w:val="left" w:pos="1320"/>
              <w:tab w:val="right" w:leader="dot" w:pos="9628"/>
            </w:tabs>
            <w:rPr>
              <w:rFonts w:cstheme="minorBidi"/>
              <w:noProof/>
              <w:sz w:val="22"/>
            </w:rPr>
          </w:pPr>
          <w:hyperlink w:anchor="_Toc133222108" w:history="1">
            <w:r w:rsidR="00104B0D" w:rsidRPr="003A3578">
              <w:rPr>
                <w:rStyle w:val="Hiperveza"/>
                <w:rFonts w:ascii="Calibri" w:eastAsiaTheme="minorHAnsi" w:hAnsi="Calibri"/>
                <w:noProof/>
              </w:rPr>
              <w:t>Prilog 8.</w:t>
            </w:r>
            <w:r w:rsidR="00104B0D">
              <w:rPr>
                <w:rFonts w:cstheme="minorBidi"/>
                <w:noProof/>
                <w:sz w:val="22"/>
              </w:rPr>
              <w:tab/>
            </w:r>
            <w:r w:rsidR="00104B0D" w:rsidRPr="003A3578">
              <w:rPr>
                <w:rStyle w:val="Hiperveza"/>
                <w:rFonts w:ascii="Calibri" w:eastAsiaTheme="minorHAnsi" w:hAnsi="Calibri"/>
                <w:noProof/>
              </w:rPr>
              <w:t>Pročelja 1:150</w:t>
            </w:r>
            <w:r w:rsidR="00104B0D">
              <w:rPr>
                <w:noProof/>
                <w:webHidden/>
              </w:rPr>
              <w:tab/>
            </w:r>
            <w:r w:rsidR="00104B0D">
              <w:rPr>
                <w:noProof/>
                <w:webHidden/>
              </w:rPr>
              <w:fldChar w:fldCharType="begin"/>
            </w:r>
            <w:r w:rsidR="00104B0D">
              <w:rPr>
                <w:noProof/>
                <w:webHidden/>
              </w:rPr>
              <w:instrText xml:space="preserve"> PAGEREF _Toc133222108 \h </w:instrText>
            </w:r>
            <w:r w:rsidR="00104B0D">
              <w:rPr>
                <w:noProof/>
                <w:webHidden/>
              </w:rPr>
            </w:r>
            <w:r w:rsidR="00104B0D">
              <w:rPr>
                <w:noProof/>
                <w:webHidden/>
              </w:rPr>
              <w:fldChar w:fldCharType="separate"/>
            </w:r>
            <w:r w:rsidR="00104B0D">
              <w:rPr>
                <w:noProof/>
                <w:webHidden/>
              </w:rPr>
              <w:t>17</w:t>
            </w:r>
            <w:r w:rsidR="00104B0D">
              <w:rPr>
                <w:noProof/>
                <w:webHidden/>
              </w:rPr>
              <w:fldChar w:fldCharType="end"/>
            </w:r>
          </w:hyperlink>
        </w:p>
        <w:p w14:paraId="2EFE3BE1" w14:textId="39A446B4" w:rsidR="00036BAB" w:rsidRPr="00036BAB" w:rsidRDefault="00036BAB" w:rsidP="00036BAB">
          <w:pPr>
            <w:rPr>
              <w:rFonts w:asciiTheme="minorHAnsi" w:hAnsiTheme="minorHAnsi" w:cstheme="minorHAnsi"/>
              <w:sz w:val="28"/>
            </w:rPr>
          </w:pPr>
          <w:r w:rsidRPr="005F2A23">
            <w:rPr>
              <w:rFonts w:asciiTheme="minorHAnsi" w:hAnsiTheme="minorHAnsi" w:cstheme="minorHAnsi"/>
              <w:sz w:val="24"/>
              <w:szCs w:val="24"/>
            </w:rPr>
            <w:fldChar w:fldCharType="end"/>
          </w:r>
        </w:p>
      </w:sdtContent>
    </w:sdt>
    <w:p w14:paraId="6A4BFD81" w14:textId="77777777" w:rsidR="00036BAB" w:rsidRPr="00036BAB" w:rsidRDefault="00036BAB" w:rsidP="0076265D">
      <w:pPr>
        <w:rPr>
          <w:rFonts w:asciiTheme="minorHAnsi" w:hAnsiTheme="minorHAnsi" w:cstheme="minorHAnsi"/>
          <w:sz w:val="28"/>
        </w:rPr>
      </w:pPr>
    </w:p>
    <w:p w14:paraId="004924BE" w14:textId="77777777" w:rsidR="00036BAB" w:rsidRPr="00036BAB" w:rsidRDefault="00036BAB" w:rsidP="00036BAB">
      <w:pPr>
        <w:rPr>
          <w:rFonts w:asciiTheme="minorHAnsi" w:hAnsiTheme="minorHAnsi" w:cstheme="minorHAnsi"/>
          <w:lang w:eastAsia="hr-HR"/>
        </w:rPr>
      </w:pPr>
    </w:p>
    <w:p w14:paraId="11134F90" w14:textId="77777777" w:rsidR="00036BAB" w:rsidRPr="00036BAB" w:rsidRDefault="00036BAB" w:rsidP="00036BAB">
      <w:pPr>
        <w:rPr>
          <w:rFonts w:asciiTheme="minorHAnsi" w:hAnsiTheme="minorHAnsi" w:cstheme="minorHAnsi"/>
          <w:lang w:eastAsia="hr-HR"/>
        </w:rPr>
      </w:pPr>
    </w:p>
    <w:p w14:paraId="2CE0062E" w14:textId="77777777" w:rsidR="00036BAB" w:rsidRPr="00036BAB" w:rsidRDefault="00036BAB" w:rsidP="00036BAB">
      <w:pPr>
        <w:rPr>
          <w:rFonts w:asciiTheme="minorHAnsi" w:hAnsiTheme="minorHAnsi" w:cstheme="minorHAnsi"/>
          <w:lang w:eastAsia="hr-HR"/>
        </w:rPr>
      </w:pPr>
    </w:p>
    <w:p w14:paraId="2959E3C4" w14:textId="77777777" w:rsidR="00036BAB" w:rsidRPr="00036BAB" w:rsidRDefault="00036BAB" w:rsidP="00036BAB">
      <w:pPr>
        <w:rPr>
          <w:rFonts w:asciiTheme="minorHAnsi" w:hAnsiTheme="minorHAnsi" w:cstheme="minorHAnsi"/>
          <w:lang w:eastAsia="hr-HR"/>
        </w:rPr>
      </w:pPr>
    </w:p>
    <w:p w14:paraId="7883A613" w14:textId="77777777" w:rsidR="00036BAB" w:rsidRPr="00036BAB" w:rsidRDefault="00036BAB" w:rsidP="00036BAB">
      <w:pPr>
        <w:rPr>
          <w:rFonts w:asciiTheme="minorHAnsi" w:hAnsiTheme="minorHAnsi" w:cstheme="minorHAnsi"/>
          <w:lang w:eastAsia="hr-HR"/>
        </w:rPr>
      </w:pPr>
    </w:p>
    <w:p w14:paraId="6D8718DE" w14:textId="77777777" w:rsidR="00DA28E8" w:rsidRDefault="00DA28E8">
      <w:pPr>
        <w:spacing w:after="160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br w:type="page"/>
      </w:r>
    </w:p>
    <w:p w14:paraId="61A13295" w14:textId="57AF7532" w:rsidR="001F46B2" w:rsidRPr="00732922" w:rsidRDefault="001F46B2" w:rsidP="00732922">
      <w:pPr>
        <w:pStyle w:val="Podnaslov1"/>
        <w:ind w:left="709"/>
        <w:rPr>
          <w:rFonts w:asciiTheme="minorHAnsi" w:hAnsiTheme="minorHAnsi" w:cstheme="minorHAnsi"/>
          <w:b w:val="0"/>
        </w:rPr>
      </w:pPr>
      <w:bookmarkStart w:id="10" w:name="_Toc133222089"/>
      <w:r w:rsidRPr="001F46B2">
        <w:rPr>
          <w:rFonts w:asciiTheme="minorHAnsi" w:hAnsiTheme="minorHAnsi" w:cstheme="minorHAnsi"/>
        </w:rPr>
        <w:lastRenderedPageBreak/>
        <w:t>Uvod</w:t>
      </w:r>
      <w:bookmarkEnd w:id="10"/>
    </w:p>
    <w:p w14:paraId="5B0B17DE" w14:textId="3871B517" w:rsidR="004B48BF" w:rsidRPr="004B48BF" w:rsidRDefault="004B48BF" w:rsidP="001F46B2">
      <w:pPr>
        <w:rPr>
          <w:rFonts w:asciiTheme="minorHAnsi" w:hAnsiTheme="minorHAnsi" w:cstheme="minorHAnsi"/>
        </w:rPr>
      </w:pPr>
      <w:r w:rsidRPr="004B48BF">
        <w:rPr>
          <w:rFonts w:asciiTheme="minorHAnsi" w:hAnsiTheme="minorHAnsi" w:cstheme="minorHAnsi"/>
        </w:rPr>
        <w:t xml:space="preserve">Ovim projektnim zadatkom određuju se  smjernice za </w:t>
      </w:r>
      <w:bookmarkStart w:id="11" w:name="_Hlk95223315"/>
      <w:r w:rsidRPr="004B48BF">
        <w:rPr>
          <w:rFonts w:asciiTheme="minorHAnsi" w:hAnsiTheme="minorHAnsi" w:cstheme="minorHAnsi"/>
        </w:rPr>
        <w:t>izradu projektno-tehničke dokumentacije u području zelene tranzicije zgrade</w:t>
      </w:r>
      <w:bookmarkEnd w:id="11"/>
      <w:r w:rsidRPr="004B48BF">
        <w:rPr>
          <w:rFonts w:asciiTheme="minorHAnsi" w:hAnsiTheme="minorHAnsi" w:cstheme="minorHAnsi"/>
        </w:rPr>
        <w:t xml:space="preserve"> Doma zdravlja Bjelovarsko-bilogorske županije, Ispostava Garešnica, u smjeru poboljšanja energetskih svojstava zgrade. </w:t>
      </w:r>
    </w:p>
    <w:p w14:paraId="001E7A5D" w14:textId="3DDDE48A" w:rsidR="001F46B2" w:rsidRPr="00732922" w:rsidRDefault="004B48BF" w:rsidP="001F46B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Predmetna zgrada</w:t>
      </w:r>
      <w:r w:rsidR="001F46B2" w:rsidRPr="00B21637">
        <w:rPr>
          <w:rFonts w:asciiTheme="minorHAnsi" w:hAnsiTheme="minorHAnsi" w:cstheme="minorHAnsi"/>
          <w:sz w:val="22"/>
        </w:rPr>
        <w:t xml:space="preserve"> </w:t>
      </w:r>
      <w:r w:rsidR="001F46B2" w:rsidRPr="00732922">
        <w:rPr>
          <w:rFonts w:asciiTheme="minorHAnsi" w:hAnsiTheme="minorHAnsi" w:cstheme="minorHAnsi"/>
        </w:rPr>
        <w:t xml:space="preserve">Ispostave doma zdravlja Garešnica, u vlasništvu Doma zdravlja Bjelovarsko-bilogorske županije, nalazi </w:t>
      </w:r>
      <w:r>
        <w:rPr>
          <w:rFonts w:asciiTheme="minorHAnsi" w:hAnsiTheme="minorHAnsi" w:cstheme="minorHAnsi"/>
        </w:rPr>
        <w:t xml:space="preserve">se </w:t>
      </w:r>
      <w:r w:rsidR="001F46B2" w:rsidRPr="00732922">
        <w:rPr>
          <w:rFonts w:asciiTheme="minorHAnsi" w:hAnsiTheme="minorHAnsi" w:cstheme="minorHAnsi"/>
        </w:rPr>
        <w:t xml:space="preserve">na adresi Vladimira Nazora 18 u Garešnici, </w:t>
      </w:r>
      <w:proofErr w:type="spellStart"/>
      <w:r w:rsidR="001F46B2" w:rsidRPr="00732922">
        <w:rPr>
          <w:rFonts w:asciiTheme="minorHAnsi" w:hAnsiTheme="minorHAnsi" w:cstheme="minorHAnsi"/>
        </w:rPr>
        <w:t>k.č</w:t>
      </w:r>
      <w:proofErr w:type="spellEnd"/>
      <w:r w:rsidR="001F46B2" w:rsidRPr="00732922">
        <w:rPr>
          <w:rFonts w:asciiTheme="minorHAnsi" w:hAnsiTheme="minorHAnsi" w:cstheme="minorHAnsi"/>
        </w:rPr>
        <w:t>. 1101 k.o. Garešnica</w:t>
      </w:r>
      <w:r w:rsidR="001F46B2" w:rsidRPr="00B21637">
        <w:rPr>
          <w:rFonts w:asciiTheme="minorHAnsi" w:hAnsiTheme="minorHAnsi" w:cstheme="minorHAnsi"/>
        </w:rPr>
        <w:t xml:space="preserve">.  </w:t>
      </w:r>
    </w:p>
    <w:p w14:paraId="2C48FB68" w14:textId="7580AB8A" w:rsidR="001F46B2" w:rsidRPr="00B21637" w:rsidRDefault="001F46B2" w:rsidP="001F46B2">
      <w:pPr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</w:rPr>
        <w:t>P</w:t>
      </w:r>
      <w:r w:rsidR="00494D7D">
        <w:rPr>
          <w:rFonts w:asciiTheme="minorHAnsi" w:hAnsiTheme="minorHAnsi" w:cstheme="minorHAnsi"/>
        </w:rPr>
        <w:t>otrebno je projektirati sveobuhvatn</w:t>
      </w:r>
      <w:r w:rsidRPr="00B21637">
        <w:rPr>
          <w:rFonts w:asciiTheme="minorHAnsi" w:hAnsiTheme="minorHAnsi" w:cstheme="minorHAnsi"/>
        </w:rPr>
        <w:t>u energetsku obnovu zgrade Doma zdravlja koja treba obuhvatiti:</w:t>
      </w:r>
    </w:p>
    <w:p w14:paraId="06E1926A" w14:textId="77777777" w:rsidR="001F46B2" w:rsidRPr="00B21637" w:rsidRDefault="001F46B2" w:rsidP="001F46B2">
      <w:pPr>
        <w:ind w:left="720"/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</w:rPr>
        <w:t>- povećanje toplinske zaštite elemenata vanjske ovojnice grijanog prostora</w:t>
      </w:r>
    </w:p>
    <w:p w14:paraId="16BA8EE7" w14:textId="77777777" w:rsidR="001F46B2" w:rsidRPr="00B21637" w:rsidRDefault="001F46B2" w:rsidP="001F46B2">
      <w:pPr>
        <w:ind w:left="720"/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</w:rPr>
        <w:t>- rekonstrukciju termotehničkog sustava grijanja odnosno proizvodnje toplinske energije predmetne zgrade</w:t>
      </w:r>
    </w:p>
    <w:p w14:paraId="08C6E6AA" w14:textId="600AEC70" w:rsidR="001F46B2" w:rsidRPr="00B21637" w:rsidRDefault="001F46B2" w:rsidP="00732922">
      <w:pPr>
        <w:ind w:left="720"/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</w:rPr>
        <w:t>- rekonstrukciju instalacije rasvjete, instalaciju razvodnih ormara, i instalaciju fotonaponskog sustava za proizvodnju električne energije koji bi trebao bit</w:t>
      </w:r>
      <w:r w:rsidR="00732922">
        <w:rPr>
          <w:rFonts w:asciiTheme="minorHAnsi" w:hAnsiTheme="minorHAnsi" w:cstheme="minorHAnsi"/>
        </w:rPr>
        <w:t>i montiran na krovu građevine.</w:t>
      </w:r>
    </w:p>
    <w:p w14:paraId="518BCD4A" w14:textId="77777777" w:rsidR="001F46B2" w:rsidRPr="00B21637" w:rsidRDefault="001F46B2" w:rsidP="001F46B2">
      <w:pPr>
        <w:jc w:val="both"/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</w:rPr>
        <w:t xml:space="preserve">Prilikom projektiranja, odnosno prije definiranja optimalnog tehničkog rješenja potrebno je: </w:t>
      </w:r>
    </w:p>
    <w:p w14:paraId="7B4F7F4C" w14:textId="77777777" w:rsidR="001F46B2" w:rsidRPr="00B21637" w:rsidRDefault="001F46B2" w:rsidP="001F46B2">
      <w:pPr>
        <w:pStyle w:val="Odlomakpopisa"/>
        <w:numPr>
          <w:ilvl w:val="0"/>
          <w:numId w:val="25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</w:rPr>
        <w:t>izvršiti pregled postojećeg stanja i potrebu građevine za energentima u odnosu na važeću zakonsku regulativu i pravila struke, te u skladu s time predvidjeti odgovarajuća projektna rješenja za pojedinu funkcionalnu cjelinu zgrade;</w:t>
      </w:r>
    </w:p>
    <w:p w14:paraId="33D38AA2" w14:textId="77777777" w:rsidR="001F46B2" w:rsidRPr="00B21637" w:rsidRDefault="001F46B2" w:rsidP="001F46B2">
      <w:pPr>
        <w:pStyle w:val="Odlomakpopisa"/>
        <w:numPr>
          <w:ilvl w:val="0"/>
          <w:numId w:val="25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</w:rPr>
        <w:t xml:space="preserve">izradu projektne dokumentacije potrebno je provoditi uz kontinuiranu suradnju i usklađivanje s naručiteljem. Tijekom izrade projektne dokumentacije projektant mora svako projektno rješenje uskladiti s naručiteljem i provesti potrebne detaljne proračune kojima će dokazati načelo troškovne optimalnosti za pojedino rješenje i za cjelinu kao takvu. </w:t>
      </w:r>
    </w:p>
    <w:p w14:paraId="557A44CA" w14:textId="77777777" w:rsidR="001F46B2" w:rsidRPr="00B21637" w:rsidRDefault="001F46B2" w:rsidP="001F46B2">
      <w:pPr>
        <w:pStyle w:val="Odlomakpopisa"/>
        <w:numPr>
          <w:ilvl w:val="0"/>
          <w:numId w:val="25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</w:rPr>
        <w:t>naručitelj pridržava pravo odobravanja pojedinih dijelova projektne dokumentacije i odlučivanja o predloženim projektnim rješenjima, a projektant mu je dužan na zahtjev proslijediti i/ili predstaviti trenutnu verziju izrađene dokumentacije. Naručitelj pridržava pravo odlučivanja o nastavku projektiranja bez davanja posebne argumentacije o razlozima svojih primjedbi, ali mora projektantu predložiti način ili sadržaj izmjena.</w:t>
      </w:r>
    </w:p>
    <w:p w14:paraId="4EADCE5A" w14:textId="77777777" w:rsidR="001F46B2" w:rsidRPr="00B21637" w:rsidRDefault="001F46B2" w:rsidP="001F46B2">
      <w:pPr>
        <w:pStyle w:val="Zaglavlje"/>
        <w:tabs>
          <w:tab w:val="clear" w:pos="4536"/>
          <w:tab w:val="clear" w:pos="9072"/>
        </w:tabs>
        <w:rPr>
          <w:rFonts w:asciiTheme="minorHAnsi" w:hAnsiTheme="minorHAnsi" w:cstheme="minorHAnsi"/>
          <w:b/>
          <w:bCs/>
          <w:sz w:val="22"/>
        </w:rPr>
      </w:pPr>
    </w:p>
    <w:p w14:paraId="1A318689" w14:textId="4CE84247" w:rsidR="001F46B2" w:rsidRPr="00732922" w:rsidRDefault="001F46B2" w:rsidP="001F46B2">
      <w:pPr>
        <w:pStyle w:val="Podnaslov1"/>
        <w:ind w:left="709"/>
        <w:rPr>
          <w:rFonts w:asciiTheme="minorHAnsi" w:hAnsiTheme="minorHAnsi" w:cstheme="minorHAnsi"/>
        </w:rPr>
      </w:pPr>
      <w:bookmarkStart w:id="12" w:name="_Toc133222090"/>
      <w:r w:rsidRPr="001F46B2">
        <w:rPr>
          <w:rFonts w:asciiTheme="minorHAnsi" w:hAnsiTheme="minorHAnsi" w:cstheme="minorHAnsi"/>
        </w:rPr>
        <w:t>Opis postojećeg stanja</w:t>
      </w:r>
      <w:bookmarkEnd w:id="12"/>
    </w:p>
    <w:p w14:paraId="7903003F" w14:textId="77777777" w:rsidR="001F46B2" w:rsidRPr="00732922" w:rsidRDefault="001F46B2" w:rsidP="001F46B2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732922">
        <w:rPr>
          <w:rFonts w:asciiTheme="minorHAnsi" w:hAnsiTheme="minorHAnsi" w:cstheme="minorHAnsi"/>
          <w:sz w:val="20"/>
          <w:szCs w:val="20"/>
        </w:rPr>
        <w:t xml:space="preserve">Predmetni kompleks se sastoji od dvije spojene zgrade različitih godina gradnje i upotrijebljenih materijala, te još jedne odvojene zgrade, namjene garaža i prostorija za vozače saniteta. </w:t>
      </w:r>
    </w:p>
    <w:p w14:paraId="032D5FDC" w14:textId="77777777" w:rsidR="001F46B2" w:rsidRPr="00732922" w:rsidRDefault="001F46B2" w:rsidP="001F46B2">
      <w:pPr>
        <w:pStyle w:val="Default"/>
        <w:rPr>
          <w:rFonts w:asciiTheme="minorHAnsi" w:hAnsiTheme="minorHAnsi" w:cstheme="minorHAnsi"/>
          <w:sz w:val="20"/>
          <w:szCs w:val="20"/>
        </w:rPr>
      </w:pPr>
    </w:p>
    <w:p w14:paraId="7EC32ED8" w14:textId="77777777" w:rsidR="001F46B2" w:rsidRPr="00732922" w:rsidRDefault="001F46B2" w:rsidP="001F46B2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732922">
        <w:rPr>
          <w:rFonts w:asciiTheme="minorHAnsi" w:hAnsiTheme="minorHAnsi" w:cstheme="minorHAnsi"/>
          <w:b/>
          <w:sz w:val="20"/>
          <w:szCs w:val="20"/>
          <w:u w:val="single"/>
        </w:rPr>
        <w:t>Glavna zgrada</w:t>
      </w:r>
      <w:r w:rsidRPr="00732922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698E0CF9" w14:textId="6441BB93" w:rsidR="001F46B2" w:rsidRPr="00732922" w:rsidRDefault="001F46B2" w:rsidP="001F46B2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732922">
        <w:rPr>
          <w:rFonts w:asciiTheme="minorHAnsi" w:hAnsiTheme="minorHAnsi" w:cstheme="minorHAnsi"/>
          <w:sz w:val="20"/>
          <w:szCs w:val="20"/>
        </w:rPr>
        <w:t>Sastoji se od tri dilatacije koje sadrže suterena, prizemlja i kat</w:t>
      </w:r>
      <w:r w:rsidR="004B48BF">
        <w:rPr>
          <w:rFonts w:asciiTheme="minorHAnsi" w:hAnsiTheme="minorHAnsi" w:cstheme="minorHAnsi"/>
          <w:sz w:val="20"/>
          <w:szCs w:val="20"/>
        </w:rPr>
        <w:t xml:space="preserve">, </w:t>
      </w:r>
      <w:r w:rsidRPr="00732922">
        <w:rPr>
          <w:rFonts w:asciiTheme="minorHAnsi" w:hAnsiTheme="minorHAnsi" w:cstheme="minorHAnsi"/>
          <w:sz w:val="20"/>
          <w:szCs w:val="20"/>
        </w:rPr>
        <w:t xml:space="preserve">izgrađena </w:t>
      </w:r>
      <w:r w:rsidR="004B48BF">
        <w:rPr>
          <w:rFonts w:asciiTheme="minorHAnsi" w:hAnsiTheme="minorHAnsi" w:cstheme="minorHAnsi"/>
          <w:sz w:val="20"/>
          <w:szCs w:val="20"/>
        </w:rPr>
        <w:t xml:space="preserve">je </w:t>
      </w:r>
      <w:r w:rsidRPr="00732922">
        <w:rPr>
          <w:rFonts w:asciiTheme="minorHAnsi" w:hAnsiTheme="minorHAnsi" w:cstheme="minorHAnsi"/>
          <w:sz w:val="20"/>
          <w:szCs w:val="20"/>
        </w:rPr>
        <w:t>1954. godine</w:t>
      </w:r>
      <w:r w:rsidR="00494D7D">
        <w:rPr>
          <w:rFonts w:asciiTheme="minorHAnsi" w:hAnsiTheme="minorHAnsi" w:cstheme="minorHAnsi"/>
          <w:sz w:val="20"/>
          <w:szCs w:val="20"/>
        </w:rPr>
        <w:t>, sa manjom dogradnjom 2010 godine</w:t>
      </w:r>
      <w:r w:rsidRPr="00732922">
        <w:rPr>
          <w:rFonts w:asciiTheme="minorHAnsi" w:hAnsiTheme="minorHAnsi" w:cstheme="minorHAnsi"/>
          <w:sz w:val="20"/>
          <w:szCs w:val="20"/>
        </w:rPr>
        <w:t>.</w:t>
      </w:r>
    </w:p>
    <w:p w14:paraId="0994AC83" w14:textId="77777777" w:rsidR="001F46B2" w:rsidRPr="00732922" w:rsidRDefault="001F46B2" w:rsidP="001F46B2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732922">
        <w:rPr>
          <w:rFonts w:asciiTheme="minorHAnsi" w:hAnsiTheme="minorHAnsi" w:cstheme="minorHAnsi"/>
          <w:sz w:val="20"/>
          <w:szCs w:val="20"/>
        </w:rPr>
        <w:t xml:space="preserve">Glavni ulaz u kompleks je s ulične zapadne strane, a ulaz u dvorišni dio je kroz vrata u suterenu dvorišnog krila zgrade. </w:t>
      </w:r>
    </w:p>
    <w:p w14:paraId="27AAE154" w14:textId="77777777" w:rsidR="001F46B2" w:rsidRPr="00732922" w:rsidRDefault="001F46B2" w:rsidP="001F46B2">
      <w:pPr>
        <w:rPr>
          <w:rFonts w:asciiTheme="minorHAnsi" w:hAnsiTheme="minorHAnsi" w:cstheme="minorHAnsi"/>
          <w:bCs/>
          <w:szCs w:val="20"/>
        </w:rPr>
      </w:pPr>
      <w:r w:rsidRPr="00732922">
        <w:rPr>
          <w:rFonts w:asciiTheme="minorHAnsi" w:hAnsiTheme="minorHAnsi" w:cstheme="minorHAnsi"/>
          <w:szCs w:val="20"/>
        </w:rPr>
        <w:t>Nosivu konstrukciju zgrade čine zidovi od pune opeke. Temelji su izrađeni od prirodnog kamena, na kojem je postavljena hidroizolacija i zidovi od opeke. Zidovi su obostrano ožbukani bez toplinske izolacije.</w:t>
      </w:r>
    </w:p>
    <w:p w14:paraId="61930EC8" w14:textId="6C16FB0D" w:rsidR="001F46B2" w:rsidRPr="00732922" w:rsidRDefault="001F46B2" w:rsidP="001F46B2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732922">
        <w:rPr>
          <w:rFonts w:asciiTheme="minorHAnsi" w:hAnsiTheme="minorHAnsi" w:cstheme="minorHAnsi"/>
          <w:sz w:val="20"/>
          <w:szCs w:val="20"/>
        </w:rPr>
        <w:t xml:space="preserve">Stropna konstrukcija iznad kata je </w:t>
      </w:r>
      <w:r w:rsidR="00494D7D">
        <w:rPr>
          <w:rFonts w:asciiTheme="minorHAnsi" w:hAnsiTheme="minorHAnsi" w:cstheme="minorHAnsi"/>
          <w:sz w:val="20"/>
          <w:szCs w:val="20"/>
        </w:rPr>
        <w:t xml:space="preserve">najvećim dijelom </w:t>
      </w:r>
      <w:r w:rsidRPr="00732922">
        <w:rPr>
          <w:rFonts w:asciiTheme="minorHAnsi" w:hAnsiTheme="minorHAnsi" w:cstheme="minorHAnsi"/>
          <w:sz w:val="20"/>
          <w:szCs w:val="20"/>
        </w:rPr>
        <w:t xml:space="preserve">drvena s </w:t>
      </w:r>
      <w:proofErr w:type="spellStart"/>
      <w:r w:rsidRPr="00732922">
        <w:rPr>
          <w:rFonts w:asciiTheme="minorHAnsi" w:hAnsiTheme="minorHAnsi" w:cstheme="minorHAnsi"/>
          <w:sz w:val="20"/>
          <w:szCs w:val="20"/>
        </w:rPr>
        <w:t>grednicima</w:t>
      </w:r>
      <w:proofErr w:type="spellEnd"/>
      <w:r w:rsidRPr="00732922">
        <w:rPr>
          <w:rFonts w:asciiTheme="minorHAnsi" w:hAnsiTheme="minorHAnsi" w:cstheme="minorHAnsi"/>
          <w:sz w:val="20"/>
          <w:szCs w:val="20"/>
        </w:rPr>
        <w:t xml:space="preserve"> koji nose krovnu drvenu konstrukciju s glinenim crijepom</w:t>
      </w:r>
      <w:r w:rsidR="00494D7D">
        <w:rPr>
          <w:rFonts w:asciiTheme="minorHAnsi" w:hAnsiTheme="minorHAnsi" w:cstheme="minorHAnsi"/>
          <w:sz w:val="20"/>
          <w:szCs w:val="20"/>
        </w:rPr>
        <w:t xml:space="preserve">, a </w:t>
      </w:r>
      <w:proofErr w:type="spellStart"/>
      <w:r w:rsidR="00494D7D">
        <w:rPr>
          <w:rFonts w:asciiTheme="minorHAnsi" w:hAnsiTheme="minorHAnsi" w:cstheme="minorHAnsi"/>
          <w:sz w:val="20"/>
          <w:szCs w:val="20"/>
        </w:rPr>
        <w:t>mnajim</w:t>
      </w:r>
      <w:proofErr w:type="spellEnd"/>
      <w:r w:rsidR="00494D7D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494D7D">
        <w:rPr>
          <w:rFonts w:asciiTheme="minorHAnsi" w:hAnsiTheme="minorHAnsi" w:cstheme="minorHAnsi"/>
          <w:sz w:val="20"/>
          <w:szCs w:val="20"/>
        </w:rPr>
        <w:t>dijelo</w:t>
      </w:r>
      <w:proofErr w:type="spellEnd"/>
      <w:r w:rsidR="00494D7D">
        <w:rPr>
          <w:rFonts w:asciiTheme="minorHAnsi" w:hAnsiTheme="minorHAnsi" w:cstheme="minorHAnsi"/>
          <w:sz w:val="20"/>
          <w:szCs w:val="20"/>
        </w:rPr>
        <w:t xml:space="preserve"> je </w:t>
      </w:r>
      <w:proofErr w:type="spellStart"/>
      <w:r w:rsidR="00494D7D">
        <w:rPr>
          <w:rFonts w:asciiTheme="minorHAnsi" w:hAnsiTheme="minorHAnsi" w:cstheme="minorHAnsi"/>
          <w:sz w:val="20"/>
          <w:szCs w:val="20"/>
        </w:rPr>
        <w:t>sitnorebričasti</w:t>
      </w:r>
      <w:proofErr w:type="spellEnd"/>
      <w:r w:rsidR="00494D7D">
        <w:rPr>
          <w:rFonts w:asciiTheme="minorHAnsi" w:hAnsiTheme="minorHAnsi" w:cstheme="minorHAnsi"/>
          <w:sz w:val="20"/>
          <w:szCs w:val="20"/>
        </w:rPr>
        <w:t xml:space="preserve"> armirano-betonski strop</w:t>
      </w:r>
      <w:r w:rsidRPr="00732922">
        <w:rPr>
          <w:rFonts w:asciiTheme="minorHAnsi" w:hAnsiTheme="minorHAnsi" w:cstheme="minorHAnsi"/>
          <w:sz w:val="20"/>
          <w:szCs w:val="20"/>
        </w:rPr>
        <w:t xml:space="preserve">. U stropnoj konstrukciji nema toplinske izolacije. Odozdo je ožbukana trska koja je pribijena na daščanoj oplati, </w:t>
      </w:r>
      <w:proofErr w:type="spellStart"/>
      <w:r w:rsidRPr="00732922">
        <w:rPr>
          <w:rFonts w:asciiTheme="minorHAnsi" w:hAnsiTheme="minorHAnsi" w:cstheme="minorHAnsi"/>
          <w:sz w:val="20"/>
          <w:szCs w:val="20"/>
        </w:rPr>
        <w:t>grednik</w:t>
      </w:r>
      <w:proofErr w:type="spellEnd"/>
      <w:r w:rsidRPr="00732922">
        <w:rPr>
          <w:rFonts w:asciiTheme="minorHAnsi" w:hAnsiTheme="minorHAnsi" w:cstheme="minorHAnsi"/>
          <w:sz w:val="20"/>
          <w:szCs w:val="20"/>
        </w:rPr>
        <w:t xml:space="preserve"> sa zračnim slojem, a s gornje strane se nalazi daščani pod sa pokrovom šutom. Ulazna vrata i prozori su od više vrsta materijala (drvo, metal, PVC okviri). Podovi su izvedeni sa slojem hidroizolacije, ali bez termoizolacije, dok su završni slojevi podova izvedeni u zavisnosti od namjene prostorije (keramika ili parket). </w:t>
      </w:r>
    </w:p>
    <w:p w14:paraId="61AB027E" w14:textId="77777777" w:rsidR="001F46B2" w:rsidRPr="00732922" w:rsidRDefault="001F46B2" w:rsidP="001F46B2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732922">
        <w:rPr>
          <w:rFonts w:asciiTheme="minorHAnsi" w:hAnsiTheme="minorHAnsi" w:cstheme="minorHAnsi"/>
          <w:sz w:val="20"/>
          <w:szCs w:val="20"/>
        </w:rPr>
        <w:t xml:space="preserve">Dograđeni dio zgrade se nalazi uz istočnu fasadu istočnog krila glavne zgrade. </w:t>
      </w:r>
    </w:p>
    <w:p w14:paraId="788B94EE" w14:textId="77777777" w:rsidR="001F46B2" w:rsidRPr="00732922" w:rsidRDefault="001F46B2" w:rsidP="001F46B2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732922">
        <w:rPr>
          <w:rFonts w:asciiTheme="minorHAnsi" w:hAnsiTheme="minorHAnsi" w:cstheme="minorHAnsi"/>
          <w:sz w:val="20"/>
          <w:szCs w:val="20"/>
        </w:rPr>
        <w:t xml:space="preserve">Konstrukcija zgrade je od betonskih ojačanja, a ispuna od šuplje blok opeke, sa toplinskom žbukom debljine 5 cm izvana, a iznutra su zidovi ožbukani. </w:t>
      </w:r>
    </w:p>
    <w:p w14:paraId="1DDD63A7" w14:textId="77777777" w:rsidR="001F46B2" w:rsidRPr="00732922" w:rsidRDefault="001F46B2" w:rsidP="001F46B2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732922">
        <w:rPr>
          <w:rFonts w:asciiTheme="minorHAnsi" w:hAnsiTheme="minorHAnsi" w:cstheme="minorHAnsi"/>
          <w:sz w:val="20"/>
          <w:szCs w:val="20"/>
        </w:rPr>
        <w:t>Krovna konstrukcija iznad prizemlja je izvedena od bijelog “</w:t>
      </w:r>
      <w:proofErr w:type="spellStart"/>
      <w:r w:rsidRPr="00732922">
        <w:rPr>
          <w:rFonts w:asciiTheme="minorHAnsi" w:hAnsiTheme="minorHAnsi" w:cstheme="minorHAnsi"/>
          <w:sz w:val="20"/>
          <w:szCs w:val="20"/>
        </w:rPr>
        <w:t>ytong</w:t>
      </w:r>
      <w:proofErr w:type="spellEnd"/>
      <w:r w:rsidRPr="00732922">
        <w:rPr>
          <w:rFonts w:asciiTheme="minorHAnsi" w:hAnsiTheme="minorHAnsi" w:cstheme="minorHAnsi"/>
          <w:sz w:val="20"/>
          <w:szCs w:val="20"/>
        </w:rPr>
        <w:t xml:space="preserve">” stropa od </w:t>
      </w:r>
      <w:proofErr w:type="spellStart"/>
      <w:r w:rsidRPr="00732922">
        <w:rPr>
          <w:rFonts w:asciiTheme="minorHAnsi" w:hAnsiTheme="minorHAnsi" w:cstheme="minorHAnsi"/>
          <w:sz w:val="20"/>
          <w:szCs w:val="20"/>
        </w:rPr>
        <w:t>porobetona</w:t>
      </w:r>
      <w:proofErr w:type="spellEnd"/>
      <w:r w:rsidRPr="00732922">
        <w:rPr>
          <w:rFonts w:asciiTheme="minorHAnsi" w:hAnsiTheme="minorHAnsi" w:cstheme="minorHAnsi"/>
          <w:sz w:val="20"/>
          <w:szCs w:val="20"/>
        </w:rPr>
        <w:t xml:space="preserve"> sa 14 cm toplinske izolacije tvrdim </w:t>
      </w:r>
      <w:proofErr w:type="spellStart"/>
      <w:r w:rsidRPr="00732922">
        <w:rPr>
          <w:rFonts w:asciiTheme="minorHAnsi" w:hAnsiTheme="minorHAnsi" w:cstheme="minorHAnsi"/>
          <w:sz w:val="20"/>
          <w:szCs w:val="20"/>
        </w:rPr>
        <w:t>tervolom</w:t>
      </w:r>
      <w:proofErr w:type="spellEnd"/>
      <w:r w:rsidRPr="00732922">
        <w:rPr>
          <w:rFonts w:asciiTheme="minorHAnsi" w:hAnsiTheme="minorHAnsi" w:cstheme="minorHAnsi"/>
          <w:sz w:val="20"/>
          <w:szCs w:val="20"/>
        </w:rPr>
        <w:t xml:space="preserve"> i konstrukcijom od letvi sa završnim pokrovom limom. </w:t>
      </w:r>
    </w:p>
    <w:p w14:paraId="5144B471" w14:textId="77777777" w:rsidR="001F46B2" w:rsidRPr="00732922" w:rsidRDefault="001F46B2" w:rsidP="001F46B2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732922">
        <w:rPr>
          <w:rFonts w:asciiTheme="minorHAnsi" w:hAnsiTheme="minorHAnsi" w:cstheme="minorHAnsi"/>
          <w:sz w:val="20"/>
          <w:szCs w:val="20"/>
        </w:rPr>
        <w:t>Pod suterena nema toplinsku izolaciju jer je izrađen 1960.-tih godina. Prizemlje je izgrađeno 2010. godine.</w:t>
      </w:r>
    </w:p>
    <w:p w14:paraId="53CB246C" w14:textId="4F801C71" w:rsidR="001F46B2" w:rsidRPr="00732922" w:rsidRDefault="004B48BF" w:rsidP="001F46B2">
      <w:pPr>
        <w:pStyle w:val="Defaul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Na dijelu zgrade </w:t>
      </w:r>
      <w:r w:rsidR="001F46B2" w:rsidRPr="00732922">
        <w:rPr>
          <w:rFonts w:asciiTheme="minorHAnsi" w:hAnsiTheme="minorHAnsi" w:cstheme="minorHAnsi"/>
          <w:sz w:val="20"/>
          <w:szCs w:val="20"/>
        </w:rPr>
        <w:t xml:space="preserve">ugrađena </w:t>
      </w:r>
      <w:r>
        <w:rPr>
          <w:rFonts w:asciiTheme="minorHAnsi" w:hAnsiTheme="minorHAnsi" w:cstheme="minorHAnsi"/>
          <w:sz w:val="20"/>
          <w:szCs w:val="20"/>
        </w:rPr>
        <w:t xml:space="preserve">je </w:t>
      </w:r>
      <w:r w:rsidR="001F46B2" w:rsidRPr="00732922">
        <w:rPr>
          <w:rFonts w:asciiTheme="minorHAnsi" w:hAnsiTheme="minorHAnsi" w:cstheme="minorHAnsi"/>
          <w:sz w:val="20"/>
          <w:szCs w:val="20"/>
        </w:rPr>
        <w:t xml:space="preserve">PVC stolarija s dvostrukim IZO ostakljenjem. </w:t>
      </w:r>
    </w:p>
    <w:p w14:paraId="3341271D" w14:textId="77777777" w:rsidR="001F46B2" w:rsidRPr="00732922" w:rsidRDefault="001F46B2" w:rsidP="001F46B2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732922">
        <w:rPr>
          <w:rFonts w:asciiTheme="minorHAnsi" w:hAnsiTheme="minorHAnsi" w:cstheme="minorHAnsi"/>
          <w:sz w:val="20"/>
          <w:szCs w:val="20"/>
        </w:rPr>
        <w:t xml:space="preserve">Vanjska stolarija koja nije obnovljena izvedena je od drveta s dvostrukim ostakljenjem sa i bez izolacije, te duplim prozorima s jednostrukim ostakljenjem bez izolacije. Kao zaštita od sunčevog zračenja, na unutarnjoj strani prozora su </w:t>
      </w:r>
      <w:r w:rsidRPr="00732922">
        <w:rPr>
          <w:rFonts w:asciiTheme="minorHAnsi" w:hAnsiTheme="minorHAnsi" w:cstheme="minorHAnsi"/>
          <w:sz w:val="20"/>
          <w:szCs w:val="20"/>
        </w:rPr>
        <w:lastRenderedPageBreak/>
        <w:t xml:space="preserve">ugrađene trakaste ili tekstilne, svijetle zavjese, dok su na pojedinim novim i postojećim prozorima ugrađene vanjske rolete. </w:t>
      </w:r>
    </w:p>
    <w:p w14:paraId="6586623E" w14:textId="77777777" w:rsidR="001F46B2" w:rsidRPr="00732922" w:rsidRDefault="001F46B2" w:rsidP="001F46B2">
      <w:pPr>
        <w:pStyle w:val="Default"/>
        <w:rPr>
          <w:rFonts w:asciiTheme="minorHAnsi" w:hAnsiTheme="minorHAnsi" w:cstheme="minorHAnsi"/>
          <w:sz w:val="20"/>
          <w:szCs w:val="20"/>
        </w:rPr>
      </w:pPr>
    </w:p>
    <w:p w14:paraId="6F73D523" w14:textId="77777777" w:rsidR="001F46B2" w:rsidRPr="00732922" w:rsidRDefault="001F46B2" w:rsidP="001F46B2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732922">
        <w:rPr>
          <w:rFonts w:asciiTheme="minorHAnsi" w:hAnsiTheme="minorHAnsi" w:cstheme="minorHAnsi"/>
          <w:i/>
          <w:iCs/>
          <w:sz w:val="20"/>
          <w:szCs w:val="20"/>
        </w:rPr>
        <w:t xml:space="preserve">Opće stanje građevine u građevinskom dijelu je loše i postoje opravdani razlozi za poboljšanjem toplinske zaštite, </w:t>
      </w:r>
      <w:r w:rsidRPr="00732922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ali su mjestimično nužni i hitni građevinski zahvati na saniranju građevinskih dijelova koji bi spriječili daljnje propadanje i čak urušavanje </w:t>
      </w:r>
      <w:r w:rsidRPr="00732922">
        <w:rPr>
          <w:rFonts w:asciiTheme="minorHAnsi" w:hAnsiTheme="minorHAnsi" w:cstheme="minorHAnsi"/>
          <w:i/>
          <w:iCs/>
          <w:sz w:val="20"/>
          <w:szCs w:val="20"/>
        </w:rPr>
        <w:t>dijelova (žbuke stropa).</w:t>
      </w:r>
    </w:p>
    <w:p w14:paraId="49C4A024" w14:textId="77777777" w:rsidR="001F46B2" w:rsidRPr="00732922" w:rsidRDefault="001F46B2" w:rsidP="001F46B2">
      <w:pPr>
        <w:pStyle w:val="Default"/>
        <w:rPr>
          <w:rFonts w:asciiTheme="minorHAnsi" w:hAnsiTheme="minorHAnsi" w:cstheme="minorHAnsi"/>
          <w:sz w:val="20"/>
          <w:szCs w:val="20"/>
        </w:rPr>
      </w:pPr>
    </w:p>
    <w:p w14:paraId="17406BCF" w14:textId="77777777" w:rsidR="001F46B2" w:rsidRPr="00732922" w:rsidRDefault="001F46B2" w:rsidP="001F46B2">
      <w:pPr>
        <w:rPr>
          <w:rFonts w:asciiTheme="minorHAnsi" w:hAnsiTheme="minorHAnsi" w:cstheme="minorHAnsi"/>
          <w:bCs/>
          <w:szCs w:val="20"/>
        </w:rPr>
      </w:pPr>
      <w:r w:rsidRPr="00732922">
        <w:rPr>
          <w:rFonts w:asciiTheme="minorHAnsi" w:hAnsiTheme="minorHAnsi" w:cstheme="minorHAnsi"/>
          <w:b/>
          <w:bCs/>
          <w:szCs w:val="20"/>
        </w:rPr>
        <w:t>Visina zgrade:</w:t>
      </w:r>
      <w:r w:rsidRPr="00732922">
        <w:rPr>
          <w:rFonts w:asciiTheme="minorHAnsi" w:hAnsiTheme="minorHAnsi" w:cstheme="minorHAnsi"/>
          <w:b/>
          <w:bCs/>
          <w:szCs w:val="20"/>
        </w:rPr>
        <w:tab/>
        <w:t xml:space="preserve"> </w:t>
      </w:r>
      <w:r w:rsidRPr="00732922">
        <w:rPr>
          <w:rFonts w:asciiTheme="minorHAnsi" w:hAnsiTheme="minorHAnsi" w:cstheme="minorHAnsi"/>
          <w:bCs/>
          <w:szCs w:val="20"/>
        </w:rPr>
        <w:t xml:space="preserve"> najveća visina vijenca iznosi 10,50 m, </w:t>
      </w:r>
    </w:p>
    <w:p w14:paraId="1D16B795" w14:textId="0772F52E" w:rsidR="001F46B2" w:rsidRPr="00732922" w:rsidRDefault="001F46B2" w:rsidP="001F46B2">
      <w:pPr>
        <w:rPr>
          <w:rFonts w:asciiTheme="minorHAnsi" w:hAnsiTheme="minorHAnsi" w:cstheme="minorHAnsi"/>
          <w:bCs/>
          <w:szCs w:val="20"/>
        </w:rPr>
      </w:pPr>
      <w:r w:rsidRPr="00732922">
        <w:rPr>
          <w:rFonts w:asciiTheme="minorHAnsi" w:hAnsiTheme="minorHAnsi" w:cstheme="minorHAnsi"/>
          <w:bCs/>
          <w:szCs w:val="20"/>
        </w:rPr>
        <w:t xml:space="preserve">                         </w:t>
      </w:r>
      <w:r w:rsidRPr="00732922">
        <w:rPr>
          <w:rFonts w:asciiTheme="minorHAnsi" w:hAnsiTheme="minorHAnsi" w:cstheme="minorHAnsi"/>
          <w:bCs/>
          <w:szCs w:val="20"/>
        </w:rPr>
        <w:tab/>
        <w:t xml:space="preserve">  najveća visina sljemena iznosi </w:t>
      </w:r>
      <w:r w:rsidR="00732922" w:rsidRPr="00732922">
        <w:rPr>
          <w:rFonts w:asciiTheme="minorHAnsi" w:hAnsiTheme="minorHAnsi" w:cstheme="minorHAnsi"/>
          <w:bCs/>
          <w:szCs w:val="20"/>
        </w:rPr>
        <w:t>14,04 m</w:t>
      </w:r>
    </w:p>
    <w:p w14:paraId="51030D05" w14:textId="05436D12" w:rsidR="001F46B2" w:rsidRPr="00732922" w:rsidRDefault="00732922" w:rsidP="00732922">
      <w:pPr>
        <w:rPr>
          <w:rFonts w:asciiTheme="minorHAnsi" w:hAnsiTheme="minorHAnsi" w:cstheme="minorHAnsi"/>
          <w:b/>
          <w:bCs/>
          <w:szCs w:val="20"/>
        </w:rPr>
      </w:pPr>
      <w:r w:rsidRPr="00732922">
        <w:rPr>
          <w:rFonts w:asciiTheme="minorHAnsi" w:hAnsiTheme="minorHAnsi" w:cstheme="minorHAnsi"/>
          <w:b/>
          <w:bCs/>
          <w:szCs w:val="20"/>
        </w:rPr>
        <w:t>Površine zgrade:</w:t>
      </w:r>
    </w:p>
    <w:p w14:paraId="044357C4" w14:textId="06BC05C3" w:rsidR="001F46B2" w:rsidRPr="00732922" w:rsidRDefault="001F46B2" w:rsidP="001F46B2">
      <w:pPr>
        <w:numPr>
          <w:ilvl w:val="12"/>
          <w:numId w:val="0"/>
        </w:numPr>
        <w:rPr>
          <w:rFonts w:asciiTheme="minorHAnsi" w:hAnsiTheme="minorHAnsi" w:cstheme="minorHAnsi"/>
          <w:b/>
          <w:bCs/>
          <w:szCs w:val="20"/>
        </w:rPr>
      </w:pPr>
      <w:r w:rsidRPr="00732922">
        <w:rPr>
          <w:rFonts w:asciiTheme="minorHAnsi" w:hAnsiTheme="minorHAnsi" w:cstheme="minorHAnsi"/>
          <w:noProof/>
          <w:szCs w:val="20"/>
          <w:lang w:eastAsia="hr-HR"/>
        </w:rPr>
        <w:drawing>
          <wp:inline distT="0" distB="0" distL="0" distR="0" wp14:anchorId="4CF81CB4" wp14:editId="21DBAB97">
            <wp:extent cx="3600000" cy="1105200"/>
            <wp:effectExtent l="0" t="0" r="635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1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AAA89" w14:textId="490AF299" w:rsidR="001F46B2" w:rsidRPr="00732922" w:rsidRDefault="001F46B2" w:rsidP="001F46B2">
      <w:pPr>
        <w:numPr>
          <w:ilvl w:val="12"/>
          <w:numId w:val="0"/>
        </w:numPr>
        <w:rPr>
          <w:rFonts w:asciiTheme="minorHAnsi" w:hAnsiTheme="minorHAnsi" w:cstheme="minorHAnsi"/>
          <w:szCs w:val="20"/>
        </w:rPr>
      </w:pPr>
      <w:r w:rsidRPr="00732922">
        <w:rPr>
          <w:rFonts w:asciiTheme="minorHAnsi" w:hAnsiTheme="minorHAnsi" w:cstheme="minorHAnsi"/>
          <w:noProof/>
          <w:szCs w:val="20"/>
          <w:lang w:eastAsia="hr-HR"/>
        </w:rPr>
        <w:drawing>
          <wp:inline distT="0" distB="0" distL="0" distR="0" wp14:anchorId="657200E0" wp14:editId="0352913B">
            <wp:extent cx="3600000" cy="1105200"/>
            <wp:effectExtent l="0" t="0" r="635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1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50115" w14:textId="77777777" w:rsidR="001F46B2" w:rsidRPr="00732922" w:rsidRDefault="001F46B2" w:rsidP="001F46B2">
      <w:pPr>
        <w:pStyle w:val="Default"/>
        <w:rPr>
          <w:rFonts w:asciiTheme="minorHAnsi" w:hAnsiTheme="minorHAnsi" w:cstheme="minorHAnsi"/>
          <w:sz w:val="20"/>
          <w:szCs w:val="20"/>
        </w:rPr>
      </w:pPr>
    </w:p>
    <w:p w14:paraId="3277677C" w14:textId="77777777" w:rsidR="001F46B2" w:rsidRPr="00732922" w:rsidRDefault="001F46B2" w:rsidP="001F46B2">
      <w:pPr>
        <w:pStyle w:val="Default"/>
        <w:rPr>
          <w:rFonts w:asciiTheme="minorHAnsi" w:hAnsiTheme="minorHAnsi" w:cstheme="minorHAnsi"/>
          <w:b/>
          <w:iCs/>
          <w:sz w:val="20"/>
          <w:szCs w:val="20"/>
          <w:u w:val="single"/>
        </w:rPr>
      </w:pPr>
      <w:r w:rsidRPr="00732922">
        <w:rPr>
          <w:rFonts w:asciiTheme="minorHAnsi" w:hAnsiTheme="minorHAnsi" w:cstheme="minorHAnsi"/>
          <w:b/>
          <w:iCs/>
          <w:sz w:val="20"/>
          <w:szCs w:val="20"/>
          <w:u w:val="single"/>
        </w:rPr>
        <w:t xml:space="preserve">Pomoćna zgrada </w:t>
      </w:r>
    </w:p>
    <w:p w14:paraId="29C9C642" w14:textId="77777777" w:rsidR="001F46B2" w:rsidRPr="00732922" w:rsidRDefault="001F46B2" w:rsidP="001F46B2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732922">
        <w:rPr>
          <w:rFonts w:asciiTheme="minorHAnsi" w:hAnsiTheme="minorHAnsi" w:cstheme="minorHAnsi"/>
          <w:iCs/>
          <w:sz w:val="20"/>
          <w:szCs w:val="20"/>
        </w:rPr>
        <w:t xml:space="preserve">Zgrada u kojoj su smještene garaže za vozila saniteta </w:t>
      </w:r>
      <w:r w:rsidRPr="00732922">
        <w:rPr>
          <w:rFonts w:asciiTheme="minorHAnsi" w:hAnsiTheme="minorHAnsi" w:cstheme="minorHAnsi"/>
          <w:sz w:val="20"/>
          <w:szCs w:val="20"/>
        </w:rPr>
        <w:t xml:space="preserve">je također grijana zgrada u kojoj borave vozači saniteta, a i same prostorije garaža (3 kom) su opremljene radijatorima koji temperiraju minimalnu temperaturu. Ispod prostorije za vozače se nalazi podrumska negrijana prostorija, a ispod garaža nema podrumskih prostorija. </w:t>
      </w:r>
    </w:p>
    <w:p w14:paraId="3CC78D05" w14:textId="77777777" w:rsidR="001F46B2" w:rsidRPr="00732922" w:rsidRDefault="001F46B2" w:rsidP="001F46B2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732922">
        <w:rPr>
          <w:rFonts w:asciiTheme="minorHAnsi" w:hAnsiTheme="minorHAnsi" w:cstheme="minorHAnsi"/>
          <w:sz w:val="20"/>
          <w:szCs w:val="20"/>
        </w:rPr>
        <w:t xml:space="preserve">Konstrukcija zgrade je od betonskih ojačanja, a ispuna od šuplje blok opeke, ožbukani izvana i iznutra su zidovi također ožbukani. U zidovima nema toplinske izolacije. </w:t>
      </w:r>
    </w:p>
    <w:p w14:paraId="4E79D7C0" w14:textId="77777777" w:rsidR="001F46B2" w:rsidRPr="00732922" w:rsidRDefault="001F46B2" w:rsidP="001F46B2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732922">
        <w:rPr>
          <w:rFonts w:asciiTheme="minorHAnsi" w:hAnsiTheme="minorHAnsi" w:cstheme="minorHAnsi"/>
          <w:sz w:val="20"/>
          <w:szCs w:val="20"/>
        </w:rPr>
        <w:t>Stropna konstrukcija je od “</w:t>
      </w:r>
      <w:proofErr w:type="spellStart"/>
      <w:r w:rsidRPr="00732922">
        <w:rPr>
          <w:rFonts w:asciiTheme="minorHAnsi" w:hAnsiTheme="minorHAnsi" w:cstheme="minorHAnsi"/>
          <w:sz w:val="20"/>
          <w:szCs w:val="20"/>
        </w:rPr>
        <w:t>fert</w:t>
      </w:r>
      <w:proofErr w:type="spellEnd"/>
      <w:r w:rsidRPr="00732922">
        <w:rPr>
          <w:rFonts w:asciiTheme="minorHAnsi" w:hAnsiTheme="minorHAnsi" w:cstheme="minorHAnsi"/>
          <w:sz w:val="20"/>
          <w:szCs w:val="20"/>
        </w:rPr>
        <w:t xml:space="preserve">” gredica s betonskom pločom i bez toplinske izolacije. Krovište je drveno s letvama i glinenim crijepom kao završnim pokrovom. </w:t>
      </w:r>
    </w:p>
    <w:p w14:paraId="3356BFE9" w14:textId="77777777" w:rsidR="001F46B2" w:rsidRPr="00732922" w:rsidRDefault="001F46B2" w:rsidP="001F46B2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732922">
        <w:rPr>
          <w:rFonts w:asciiTheme="minorHAnsi" w:hAnsiTheme="minorHAnsi" w:cstheme="minorHAnsi"/>
          <w:sz w:val="20"/>
          <w:szCs w:val="20"/>
        </w:rPr>
        <w:t xml:space="preserve">Prizemlje se nalazi djelomično na uzdignutom tlu u dijelu gdje su garaže, a djelomično se nalazi iznad negrijanog podruma iznad kojeg se nalaze prostorije za vozače. </w:t>
      </w:r>
    </w:p>
    <w:p w14:paraId="220D1B59" w14:textId="77777777" w:rsidR="001F46B2" w:rsidRPr="00732922" w:rsidRDefault="001F46B2" w:rsidP="001F46B2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732922">
        <w:rPr>
          <w:rFonts w:asciiTheme="minorHAnsi" w:hAnsiTheme="minorHAnsi" w:cstheme="minorHAnsi"/>
          <w:sz w:val="20"/>
          <w:szCs w:val="20"/>
        </w:rPr>
        <w:t xml:space="preserve">Pod prizemlja nema toplinsku izolaciju jer je izrađen 1960.-tih godina. </w:t>
      </w:r>
    </w:p>
    <w:p w14:paraId="0C312041" w14:textId="65E0E5FD" w:rsidR="001F46B2" w:rsidRPr="00732922" w:rsidRDefault="001F46B2" w:rsidP="001F46B2">
      <w:pPr>
        <w:rPr>
          <w:rFonts w:asciiTheme="minorHAnsi" w:hAnsiTheme="minorHAnsi" w:cstheme="minorHAnsi"/>
          <w:bCs/>
          <w:szCs w:val="20"/>
        </w:rPr>
      </w:pPr>
      <w:r w:rsidRPr="00732922">
        <w:rPr>
          <w:rFonts w:asciiTheme="minorHAnsi" w:hAnsiTheme="minorHAnsi" w:cstheme="minorHAnsi"/>
          <w:szCs w:val="20"/>
        </w:rPr>
        <w:t>Ulazna vrata i prozori su od drveta i ostakljeni dvostrukim staklom, zasjenjenjem samo trakastim i tekstilnim zavjesama iznutra.</w:t>
      </w:r>
    </w:p>
    <w:p w14:paraId="53AF0506" w14:textId="77777777" w:rsidR="001F46B2" w:rsidRPr="00732922" w:rsidRDefault="001F46B2" w:rsidP="001F46B2">
      <w:pPr>
        <w:rPr>
          <w:rFonts w:asciiTheme="minorHAnsi" w:hAnsiTheme="minorHAnsi" w:cstheme="minorHAnsi"/>
          <w:bCs/>
          <w:szCs w:val="20"/>
        </w:rPr>
      </w:pPr>
      <w:r w:rsidRPr="00732922">
        <w:rPr>
          <w:rFonts w:asciiTheme="minorHAnsi" w:hAnsiTheme="minorHAnsi" w:cstheme="minorHAnsi"/>
          <w:b/>
          <w:bCs/>
          <w:szCs w:val="20"/>
        </w:rPr>
        <w:t>Visina zgrade:</w:t>
      </w:r>
      <w:r w:rsidRPr="00732922">
        <w:rPr>
          <w:rFonts w:asciiTheme="minorHAnsi" w:hAnsiTheme="minorHAnsi" w:cstheme="minorHAnsi"/>
          <w:b/>
          <w:bCs/>
          <w:szCs w:val="20"/>
        </w:rPr>
        <w:tab/>
        <w:t xml:space="preserve"> </w:t>
      </w:r>
      <w:r w:rsidRPr="00732922">
        <w:rPr>
          <w:rFonts w:asciiTheme="minorHAnsi" w:hAnsiTheme="minorHAnsi" w:cstheme="minorHAnsi"/>
          <w:bCs/>
          <w:szCs w:val="20"/>
        </w:rPr>
        <w:t xml:space="preserve"> najveća visina vijenca iznosi 5,25 m, </w:t>
      </w:r>
    </w:p>
    <w:p w14:paraId="22C75A8A" w14:textId="5A78B40B" w:rsidR="001F46B2" w:rsidRPr="00732922" w:rsidRDefault="001F46B2" w:rsidP="001F46B2">
      <w:pPr>
        <w:rPr>
          <w:rFonts w:asciiTheme="minorHAnsi" w:hAnsiTheme="minorHAnsi" w:cstheme="minorHAnsi"/>
          <w:bCs/>
          <w:szCs w:val="20"/>
        </w:rPr>
      </w:pPr>
      <w:r w:rsidRPr="00732922">
        <w:rPr>
          <w:rFonts w:asciiTheme="minorHAnsi" w:hAnsiTheme="minorHAnsi" w:cstheme="minorHAnsi"/>
          <w:bCs/>
          <w:szCs w:val="20"/>
        </w:rPr>
        <w:t xml:space="preserve">                         </w:t>
      </w:r>
      <w:r w:rsidRPr="00732922">
        <w:rPr>
          <w:rFonts w:asciiTheme="minorHAnsi" w:hAnsiTheme="minorHAnsi" w:cstheme="minorHAnsi"/>
          <w:bCs/>
          <w:szCs w:val="20"/>
        </w:rPr>
        <w:tab/>
        <w:t xml:space="preserve">  najveća visina sljemena iznosi 7,03</w:t>
      </w:r>
      <w:r w:rsidR="00732922" w:rsidRPr="00732922">
        <w:rPr>
          <w:rFonts w:asciiTheme="minorHAnsi" w:hAnsiTheme="minorHAnsi" w:cstheme="minorHAnsi"/>
          <w:bCs/>
          <w:szCs w:val="20"/>
        </w:rPr>
        <w:t xml:space="preserve"> m</w:t>
      </w:r>
    </w:p>
    <w:p w14:paraId="0D5A1112" w14:textId="639FEB2D" w:rsidR="001F46B2" w:rsidRPr="00732922" w:rsidRDefault="00732922" w:rsidP="00732922">
      <w:pPr>
        <w:rPr>
          <w:rFonts w:asciiTheme="minorHAnsi" w:hAnsiTheme="minorHAnsi" w:cstheme="minorHAnsi"/>
          <w:b/>
          <w:bCs/>
          <w:szCs w:val="20"/>
        </w:rPr>
      </w:pPr>
      <w:r w:rsidRPr="00732922">
        <w:rPr>
          <w:rFonts w:asciiTheme="minorHAnsi" w:hAnsiTheme="minorHAnsi" w:cstheme="minorHAnsi"/>
          <w:b/>
          <w:bCs/>
          <w:szCs w:val="20"/>
        </w:rPr>
        <w:t>Površine zgrade:</w:t>
      </w:r>
    </w:p>
    <w:p w14:paraId="62B48A9F" w14:textId="090E0DBE" w:rsidR="001F46B2" w:rsidRPr="00732922" w:rsidRDefault="001F46B2" w:rsidP="001F46B2">
      <w:pPr>
        <w:numPr>
          <w:ilvl w:val="12"/>
          <w:numId w:val="0"/>
        </w:numPr>
        <w:rPr>
          <w:rFonts w:asciiTheme="minorHAnsi" w:hAnsiTheme="minorHAnsi" w:cstheme="minorHAnsi"/>
          <w:b/>
          <w:bCs/>
          <w:szCs w:val="20"/>
        </w:rPr>
      </w:pPr>
      <w:r w:rsidRPr="00732922">
        <w:rPr>
          <w:rFonts w:asciiTheme="minorHAnsi" w:hAnsiTheme="minorHAnsi" w:cstheme="minorHAnsi"/>
          <w:noProof/>
          <w:szCs w:val="20"/>
          <w:lang w:eastAsia="hr-HR"/>
        </w:rPr>
        <w:drawing>
          <wp:inline distT="0" distB="0" distL="0" distR="0" wp14:anchorId="61988942" wp14:editId="119A41F4">
            <wp:extent cx="3600000" cy="748800"/>
            <wp:effectExtent l="0" t="0" r="635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7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6ECAC" w14:textId="41F23A41" w:rsidR="001F46B2" w:rsidRPr="00732922" w:rsidRDefault="001F46B2" w:rsidP="001F46B2">
      <w:pPr>
        <w:numPr>
          <w:ilvl w:val="12"/>
          <w:numId w:val="0"/>
        </w:numPr>
        <w:rPr>
          <w:rFonts w:asciiTheme="minorHAnsi" w:hAnsiTheme="minorHAnsi" w:cstheme="minorHAnsi"/>
          <w:szCs w:val="20"/>
        </w:rPr>
      </w:pPr>
      <w:r w:rsidRPr="00732922">
        <w:rPr>
          <w:rFonts w:asciiTheme="minorHAnsi" w:hAnsiTheme="minorHAnsi" w:cstheme="minorHAnsi"/>
          <w:noProof/>
          <w:szCs w:val="20"/>
          <w:lang w:eastAsia="hr-HR"/>
        </w:rPr>
        <w:drawing>
          <wp:inline distT="0" distB="0" distL="0" distR="0" wp14:anchorId="489310CB" wp14:editId="0BFC6AE1">
            <wp:extent cx="3600000" cy="745200"/>
            <wp:effectExtent l="0" t="0" r="635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7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26671" w14:textId="00CFFAAA" w:rsidR="004B48BF" w:rsidRDefault="004B48BF">
      <w:pPr>
        <w:spacing w:after="160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lastRenderedPageBreak/>
        <w:br w:type="page"/>
      </w:r>
    </w:p>
    <w:p w14:paraId="45CFF68B" w14:textId="77777777" w:rsidR="001F46B2" w:rsidRPr="00732922" w:rsidRDefault="001F46B2" w:rsidP="001F46B2">
      <w:pPr>
        <w:numPr>
          <w:ilvl w:val="12"/>
          <w:numId w:val="0"/>
        </w:numPr>
        <w:rPr>
          <w:rFonts w:asciiTheme="minorHAnsi" w:hAnsiTheme="minorHAnsi" w:cstheme="minorHAnsi"/>
          <w:szCs w:val="20"/>
        </w:rPr>
      </w:pPr>
    </w:p>
    <w:p w14:paraId="1BC0BC5E" w14:textId="77777777" w:rsidR="001F46B2" w:rsidRPr="00732922" w:rsidRDefault="001F46B2" w:rsidP="001F46B2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732922">
        <w:rPr>
          <w:rFonts w:asciiTheme="minorHAnsi" w:hAnsiTheme="minorHAnsi" w:cstheme="minorHAnsi"/>
          <w:b/>
          <w:bCs/>
          <w:i/>
          <w:iCs/>
          <w:sz w:val="20"/>
          <w:szCs w:val="20"/>
          <w:u w:val="single"/>
        </w:rPr>
        <w:t>Sustav grijanja:</w:t>
      </w:r>
      <w:r w:rsidRPr="00732922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 </w:t>
      </w:r>
    </w:p>
    <w:p w14:paraId="4C072848" w14:textId="77777777" w:rsidR="001F46B2" w:rsidRPr="00732922" w:rsidRDefault="001F46B2" w:rsidP="001F46B2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732922">
        <w:rPr>
          <w:rFonts w:asciiTheme="minorHAnsi" w:hAnsiTheme="minorHAnsi" w:cstheme="minorHAnsi"/>
          <w:sz w:val="20"/>
          <w:szCs w:val="20"/>
        </w:rPr>
        <w:t xml:space="preserve">Zagrijavanje prostorija Doma zdravlja u Garešnici možemo podijeliti u četiri nezavisna sustava: </w:t>
      </w:r>
    </w:p>
    <w:p w14:paraId="49A12C98" w14:textId="77777777" w:rsidR="001F46B2" w:rsidRPr="00732922" w:rsidRDefault="001F46B2" w:rsidP="001F46B2">
      <w:pPr>
        <w:pStyle w:val="Default"/>
        <w:numPr>
          <w:ilvl w:val="0"/>
          <w:numId w:val="25"/>
        </w:numPr>
        <w:ind w:left="142" w:hanging="142"/>
        <w:rPr>
          <w:rFonts w:asciiTheme="minorHAnsi" w:hAnsiTheme="minorHAnsi" w:cstheme="minorHAnsi"/>
          <w:sz w:val="20"/>
          <w:szCs w:val="20"/>
        </w:rPr>
      </w:pPr>
      <w:r w:rsidRPr="00732922">
        <w:rPr>
          <w:rFonts w:asciiTheme="minorHAnsi" w:hAnsiTheme="minorHAnsi" w:cstheme="minorHAnsi"/>
          <w:sz w:val="20"/>
          <w:szCs w:val="20"/>
        </w:rPr>
        <w:t xml:space="preserve">toplovodni radijatorski sustav centralnog grijanja iz kotlovnice smještene u suterenu glavne zgrade, </w:t>
      </w:r>
    </w:p>
    <w:p w14:paraId="4738A646" w14:textId="77777777" w:rsidR="001F46B2" w:rsidRPr="00732922" w:rsidRDefault="001F46B2" w:rsidP="001F46B2">
      <w:pPr>
        <w:pStyle w:val="Default"/>
        <w:numPr>
          <w:ilvl w:val="0"/>
          <w:numId w:val="25"/>
        </w:numPr>
        <w:ind w:left="142" w:hanging="142"/>
        <w:rPr>
          <w:rFonts w:asciiTheme="minorHAnsi" w:hAnsiTheme="minorHAnsi" w:cstheme="minorHAnsi"/>
          <w:sz w:val="20"/>
          <w:szCs w:val="20"/>
        </w:rPr>
      </w:pPr>
      <w:r w:rsidRPr="00732922">
        <w:rPr>
          <w:rFonts w:asciiTheme="minorHAnsi" w:hAnsiTheme="minorHAnsi" w:cstheme="minorHAnsi"/>
          <w:sz w:val="20"/>
          <w:szCs w:val="20"/>
        </w:rPr>
        <w:t xml:space="preserve">toplovodno radijatorsko grijanje prostorija Hitne službe etažnim plinskim bojlerom, </w:t>
      </w:r>
    </w:p>
    <w:p w14:paraId="634FAA36" w14:textId="77777777" w:rsidR="001F46B2" w:rsidRPr="00732922" w:rsidRDefault="001F46B2" w:rsidP="001F46B2">
      <w:pPr>
        <w:pStyle w:val="Default"/>
        <w:numPr>
          <w:ilvl w:val="0"/>
          <w:numId w:val="25"/>
        </w:numPr>
        <w:ind w:left="142" w:hanging="142"/>
        <w:rPr>
          <w:rFonts w:asciiTheme="minorHAnsi" w:hAnsiTheme="minorHAnsi" w:cstheme="minorHAnsi"/>
          <w:sz w:val="20"/>
          <w:szCs w:val="20"/>
        </w:rPr>
      </w:pPr>
      <w:r w:rsidRPr="00732922">
        <w:rPr>
          <w:rFonts w:asciiTheme="minorHAnsi" w:hAnsiTheme="minorHAnsi" w:cstheme="minorHAnsi"/>
          <w:sz w:val="20"/>
          <w:szCs w:val="20"/>
        </w:rPr>
        <w:t>toplovodno radijatorsko grijanje prostorija Medicine rada u prizemlju zgrade dogradnje,</w:t>
      </w:r>
    </w:p>
    <w:p w14:paraId="0241D135" w14:textId="77777777" w:rsidR="001F46B2" w:rsidRPr="00732922" w:rsidRDefault="001F46B2" w:rsidP="001F46B2">
      <w:pPr>
        <w:pStyle w:val="Default"/>
        <w:numPr>
          <w:ilvl w:val="0"/>
          <w:numId w:val="25"/>
        </w:numPr>
        <w:ind w:left="142" w:hanging="142"/>
        <w:rPr>
          <w:rFonts w:asciiTheme="minorHAnsi" w:hAnsiTheme="minorHAnsi" w:cstheme="minorHAnsi"/>
          <w:sz w:val="20"/>
          <w:szCs w:val="20"/>
        </w:rPr>
      </w:pPr>
      <w:r w:rsidRPr="00732922">
        <w:rPr>
          <w:rFonts w:asciiTheme="minorHAnsi" w:hAnsiTheme="minorHAnsi" w:cstheme="minorHAnsi"/>
          <w:sz w:val="20"/>
          <w:szCs w:val="20"/>
        </w:rPr>
        <w:t xml:space="preserve">toplovodno radijatorsko grijanje prostorija garaža i prostorije za vozače saniteta grijano zasebnim plinskim etažnim turbo bojlerom smještenim u prostoriji za vozače. </w:t>
      </w:r>
    </w:p>
    <w:p w14:paraId="32038DD6" w14:textId="77777777" w:rsidR="001F46B2" w:rsidRPr="00732922" w:rsidRDefault="001F46B2" w:rsidP="001F46B2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732922">
        <w:rPr>
          <w:rFonts w:asciiTheme="minorHAnsi" w:hAnsiTheme="minorHAnsi" w:cstheme="minorHAnsi"/>
          <w:sz w:val="20"/>
          <w:szCs w:val="20"/>
        </w:rPr>
        <w:t xml:space="preserve">U prostoriji kotlovnice koja se nalazi u suterenskoj prostoriji, ugrađena su dva toplovodna kotla nazivnog toplinskog </w:t>
      </w:r>
      <w:proofErr w:type="spellStart"/>
      <w:r w:rsidRPr="00732922">
        <w:rPr>
          <w:rFonts w:asciiTheme="minorHAnsi" w:hAnsiTheme="minorHAnsi" w:cstheme="minorHAnsi"/>
          <w:sz w:val="20"/>
          <w:szCs w:val="20"/>
        </w:rPr>
        <w:t>učina</w:t>
      </w:r>
      <w:proofErr w:type="spellEnd"/>
      <w:r w:rsidRPr="00732922">
        <w:rPr>
          <w:rFonts w:asciiTheme="minorHAnsi" w:hAnsiTheme="minorHAnsi" w:cstheme="minorHAnsi"/>
          <w:sz w:val="20"/>
          <w:szCs w:val="20"/>
        </w:rPr>
        <w:t xml:space="preserve"> jedan 260 kW, a drugi 320 kW iz 2005., s plinskim plamenicima kapaciteta 160 – 540 kW proizvedenih 2003. godine. </w:t>
      </w:r>
    </w:p>
    <w:p w14:paraId="4D650B55" w14:textId="77777777" w:rsidR="001F46B2" w:rsidRPr="00732922" w:rsidRDefault="001F46B2" w:rsidP="001F46B2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732922">
        <w:rPr>
          <w:rFonts w:asciiTheme="minorHAnsi" w:hAnsiTheme="minorHAnsi" w:cstheme="minorHAnsi"/>
          <w:sz w:val="20"/>
          <w:szCs w:val="20"/>
        </w:rPr>
        <w:t>Toplovodni sustavi radijatorskog grijanja izvedeni su lijevanim željeznim (</w:t>
      </w:r>
      <w:proofErr w:type="spellStart"/>
      <w:r w:rsidRPr="00732922">
        <w:rPr>
          <w:rFonts w:asciiTheme="minorHAnsi" w:hAnsiTheme="minorHAnsi" w:cstheme="minorHAnsi"/>
          <w:sz w:val="20"/>
          <w:szCs w:val="20"/>
        </w:rPr>
        <w:t>gusenim</w:t>
      </w:r>
      <w:proofErr w:type="spellEnd"/>
      <w:r w:rsidRPr="00732922">
        <w:rPr>
          <w:rFonts w:asciiTheme="minorHAnsi" w:hAnsiTheme="minorHAnsi" w:cstheme="minorHAnsi"/>
          <w:sz w:val="20"/>
          <w:szCs w:val="20"/>
        </w:rPr>
        <w:t xml:space="preserve">) radijatorima u svim prostorijama, a u sanitarijama se mogu pronaći cijevni registri, dok su u novim prostorijama laboratorija postavljeni čelični pločasti radijatori. U prostorijama prizemlja dogradnje su postavljeni aluminijski radijatori. Na manjem broju </w:t>
      </w:r>
      <w:proofErr w:type="spellStart"/>
      <w:r w:rsidRPr="00732922">
        <w:rPr>
          <w:rFonts w:asciiTheme="minorHAnsi" w:hAnsiTheme="minorHAnsi" w:cstheme="minorHAnsi"/>
          <w:sz w:val="20"/>
          <w:szCs w:val="20"/>
        </w:rPr>
        <w:t>ogrijevnih</w:t>
      </w:r>
      <w:proofErr w:type="spellEnd"/>
      <w:r w:rsidRPr="00732922">
        <w:rPr>
          <w:rFonts w:asciiTheme="minorHAnsi" w:hAnsiTheme="minorHAnsi" w:cstheme="minorHAnsi"/>
          <w:sz w:val="20"/>
          <w:szCs w:val="20"/>
        </w:rPr>
        <w:t xml:space="preserve"> tijela su postavljeni termostatski ventili, dok na velikoj većini radijatora nema mogućnosti lokalne regulacije termostatskim ventilima. </w:t>
      </w:r>
    </w:p>
    <w:p w14:paraId="38709C63" w14:textId="77777777" w:rsidR="001F46B2" w:rsidRPr="00732922" w:rsidRDefault="001F46B2" w:rsidP="001F46B2">
      <w:pPr>
        <w:numPr>
          <w:ilvl w:val="12"/>
          <w:numId w:val="0"/>
        </w:numPr>
        <w:rPr>
          <w:rFonts w:asciiTheme="minorHAnsi" w:hAnsiTheme="minorHAnsi" w:cstheme="minorHAnsi"/>
          <w:b/>
          <w:bCs/>
          <w:i/>
          <w:iCs/>
          <w:szCs w:val="20"/>
          <w:u w:val="single"/>
        </w:rPr>
      </w:pPr>
      <w:r w:rsidRPr="00732922">
        <w:rPr>
          <w:rFonts w:asciiTheme="minorHAnsi" w:hAnsiTheme="minorHAnsi" w:cstheme="minorHAnsi"/>
          <w:b/>
          <w:bCs/>
          <w:i/>
          <w:iCs/>
          <w:szCs w:val="20"/>
          <w:u w:val="single"/>
        </w:rPr>
        <w:t>Električna energija</w:t>
      </w:r>
    </w:p>
    <w:p w14:paraId="532C5A01" w14:textId="77777777" w:rsidR="001F46B2" w:rsidRPr="00732922" w:rsidRDefault="001F46B2" w:rsidP="001F46B2">
      <w:pPr>
        <w:numPr>
          <w:ilvl w:val="12"/>
          <w:numId w:val="0"/>
        </w:numPr>
        <w:rPr>
          <w:rFonts w:asciiTheme="minorHAnsi" w:hAnsiTheme="minorHAnsi" w:cstheme="minorHAnsi"/>
          <w:b/>
          <w:bCs/>
          <w:szCs w:val="20"/>
        </w:rPr>
      </w:pPr>
      <w:r w:rsidRPr="00732922">
        <w:rPr>
          <w:rFonts w:asciiTheme="minorHAnsi" w:hAnsiTheme="minorHAnsi" w:cstheme="minorHAnsi"/>
          <w:szCs w:val="20"/>
        </w:rPr>
        <w:t xml:space="preserve">Priključak za preuzimanje je na jednom mjestu za zgradu Doma zdravlja s bijelim tarifnim modelom i očitanjem jeftinije i skuplje električne energije. Prikaz potrošnje nalazi se u prilozima. Električna energija se osim kao glavni energent za rasvjetu, koristi i za pogon sustava grijanja, za hlađenje, za medicinsku opremu (sterilizatori, </w:t>
      </w:r>
      <w:proofErr w:type="spellStart"/>
      <w:r w:rsidRPr="00732922">
        <w:rPr>
          <w:rFonts w:asciiTheme="minorHAnsi" w:hAnsiTheme="minorHAnsi" w:cstheme="minorHAnsi"/>
          <w:szCs w:val="20"/>
        </w:rPr>
        <w:t>roleri</w:t>
      </w:r>
      <w:proofErr w:type="spellEnd"/>
      <w:r w:rsidRPr="00732922">
        <w:rPr>
          <w:rFonts w:asciiTheme="minorHAnsi" w:hAnsiTheme="minorHAnsi" w:cstheme="minorHAnsi"/>
          <w:szCs w:val="20"/>
        </w:rPr>
        <w:t xml:space="preserve">, </w:t>
      </w:r>
      <w:proofErr w:type="spellStart"/>
      <w:r w:rsidRPr="00732922">
        <w:rPr>
          <w:rFonts w:asciiTheme="minorHAnsi" w:hAnsiTheme="minorHAnsi" w:cstheme="minorHAnsi"/>
          <w:szCs w:val="20"/>
        </w:rPr>
        <w:t>rotofix</w:t>
      </w:r>
      <w:proofErr w:type="spellEnd"/>
      <w:r w:rsidRPr="00732922">
        <w:rPr>
          <w:rFonts w:asciiTheme="minorHAnsi" w:hAnsiTheme="minorHAnsi" w:cstheme="minorHAnsi"/>
          <w:szCs w:val="20"/>
        </w:rPr>
        <w:t xml:space="preserve">, uređaj za oživljavanje, stomatološki stolci, stomatološki </w:t>
      </w:r>
      <w:proofErr w:type="spellStart"/>
      <w:r w:rsidRPr="00732922">
        <w:rPr>
          <w:rFonts w:asciiTheme="minorHAnsi" w:hAnsiTheme="minorHAnsi" w:cstheme="minorHAnsi"/>
          <w:szCs w:val="20"/>
        </w:rPr>
        <w:t>rentgen</w:t>
      </w:r>
      <w:proofErr w:type="spellEnd"/>
      <w:r w:rsidRPr="00732922">
        <w:rPr>
          <w:rFonts w:asciiTheme="minorHAnsi" w:hAnsiTheme="minorHAnsi" w:cstheme="minorHAnsi"/>
          <w:szCs w:val="20"/>
        </w:rPr>
        <w:t xml:space="preserve">, dentalni kompresori, aparat za </w:t>
      </w:r>
      <w:proofErr w:type="spellStart"/>
      <w:r w:rsidRPr="00732922">
        <w:rPr>
          <w:rFonts w:asciiTheme="minorHAnsi" w:hAnsiTheme="minorHAnsi" w:cstheme="minorHAnsi"/>
          <w:szCs w:val="20"/>
        </w:rPr>
        <w:t>polimerizaciju</w:t>
      </w:r>
      <w:proofErr w:type="spellEnd"/>
      <w:r w:rsidRPr="00732922">
        <w:rPr>
          <w:rFonts w:asciiTheme="minorHAnsi" w:hAnsiTheme="minorHAnsi" w:cstheme="minorHAnsi"/>
          <w:szCs w:val="20"/>
        </w:rPr>
        <w:t>), opremu u laboratoriju (</w:t>
      </w:r>
      <w:proofErr w:type="spellStart"/>
      <w:r w:rsidRPr="00732922">
        <w:rPr>
          <w:rFonts w:asciiTheme="minorHAnsi" w:hAnsiTheme="minorHAnsi" w:cstheme="minorHAnsi"/>
          <w:szCs w:val="20"/>
        </w:rPr>
        <w:t>analizeri</w:t>
      </w:r>
      <w:proofErr w:type="spellEnd"/>
      <w:r w:rsidRPr="00732922">
        <w:rPr>
          <w:rFonts w:asciiTheme="minorHAnsi" w:hAnsiTheme="minorHAnsi" w:cstheme="minorHAnsi"/>
          <w:szCs w:val="20"/>
        </w:rPr>
        <w:t>, centrifuge, sterilizatori, plameni fotometar) i za ostale električne potrošače u ordinacijama (računala, pisači, fotokopirni uređaj, hladnjak, automat za kavu, električni rešo, mikrovalna pećnica, kuhalo, usisavač za prašinu).</w:t>
      </w:r>
    </w:p>
    <w:p w14:paraId="6785C29C" w14:textId="77777777" w:rsidR="001F46B2" w:rsidRPr="00732922" w:rsidRDefault="001F46B2" w:rsidP="001F46B2">
      <w:pPr>
        <w:numPr>
          <w:ilvl w:val="12"/>
          <w:numId w:val="0"/>
        </w:numPr>
        <w:rPr>
          <w:rFonts w:asciiTheme="minorHAnsi" w:hAnsiTheme="minorHAnsi" w:cstheme="minorHAnsi"/>
          <w:b/>
          <w:bCs/>
          <w:szCs w:val="20"/>
        </w:rPr>
      </w:pPr>
    </w:p>
    <w:p w14:paraId="1187CA3E" w14:textId="77777777" w:rsidR="001F46B2" w:rsidRPr="00732922" w:rsidRDefault="001F46B2" w:rsidP="001F46B2">
      <w:pPr>
        <w:rPr>
          <w:rFonts w:asciiTheme="minorHAnsi" w:hAnsiTheme="minorHAnsi" w:cstheme="minorHAnsi"/>
          <w:bCs/>
          <w:szCs w:val="20"/>
        </w:rPr>
      </w:pPr>
    </w:p>
    <w:p w14:paraId="216671C2" w14:textId="77777777" w:rsidR="001F46B2" w:rsidRPr="00732922" w:rsidRDefault="001F46B2" w:rsidP="001F46B2">
      <w:pPr>
        <w:rPr>
          <w:rFonts w:asciiTheme="minorHAnsi" w:hAnsiTheme="minorHAnsi" w:cstheme="minorHAnsi"/>
          <w:bCs/>
          <w:szCs w:val="20"/>
        </w:rPr>
      </w:pPr>
    </w:p>
    <w:p w14:paraId="7226F305" w14:textId="77777777" w:rsidR="001F46B2" w:rsidRPr="00732922" w:rsidRDefault="001F46B2" w:rsidP="001F46B2">
      <w:pPr>
        <w:rPr>
          <w:rFonts w:asciiTheme="minorHAnsi" w:hAnsiTheme="minorHAnsi" w:cstheme="minorHAnsi"/>
          <w:b/>
          <w:bCs/>
          <w:szCs w:val="20"/>
          <w:u w:val="single"/>
        </w:rPr>
      </w:pPr>
    </w:p>
    <w:p w14:paraId="5B45F4F6" w14:textId="77777777" w:rsidR="001F46B2" w:rsidRPr="00732922" w:rsidRDefault="001F46B2" w:rsidP="001F46B2">
      <w:pPr>
        <w:rPr>
          <w:rFonts w:asciiTheme="minorHAnsi" w:hAnsiTheme="minorHAnsi" w:cstheme="minorHAnsi"/>
          <w:b/>
          <w:bCs/>
          <w:szCs w:val="20"/>
          <w:u w:val="single"/>
        </w:rPr>
      </w:pPr>
    </w:p>
    <w:p w14:paraId="25D35BCF" w14:textId="77777777" w:rsidR="001F46B2" w:rsidRPr="00B21637" w:rsidRDefault="001F46B2" w:rsidP="001F46B2">
      <w:pPr>
        <w:rPr>
          <w:rFonts w:asciiTheme="minorHAnsi" w:hAnsiTheme="minorHAnsi" w:cstheme="minorHAnsi"/>
        </w:rPr>
      </w:pPr>
    </w:p>
    <w:p w14:paraId="1ADB999D" w14:textId="50F5BAE8" w:rsidR="001F46B2" w:rsidRPr="00732922" w:rsidRDefault="001F46B2" w:rsidP="001F46B2">
      <w:pPr>
        <w:pStyle w:val="Podnaslov1"/>
        <w:ind w:left="709"/>
        <w:rPr>
          <w:rFonts w:asciiTheme="minorHAnsi" w:hAnsiTheme="minorHAnsi" w:cstheme="minorHAnsi"/>
          <w:b w:val="0"/>
        </w:rPr>
      </w:pPr>
      <w:r w:rsidRPr="00B21637">
        <w:rPr>
          <w:rFonts w:asciiTheme="minorHAnsi" w:hAnsiTheme="minorHAnsi" w:cstheme="minorHAnsi"/>
        </w:rPr>
        <w:br w:type="page"/>
      </w:r>
      <w:bookmarkStart w:id="13" w:name="_Toc133222091"/>
      <w:r w:rsidRPr="001F46B2">
        <w:rPr>
          <w:rFonts w:asciiTheme="minorHAnsi" w:hAnsiTheme="minorHAnsi" w:cstheme="minorHAnsi"/>
        </w:rPr>
        <w:lastRenderedPageBreak/>
        <w:t>Opis planiranog zahvata</w:t>
      </w:r>
      <w:bookmarkEnd w:id="13"/>
    </w:p>
    <w:p w14:paraId="5696B68E" w14:textId="0AC5E8B3" w:rsidR="00481640" w:rsidRPr="00481640" w:rsidRDefault="00481640" w:rsidP="00A94DF5">
      <w:pPr>
        <w:ind w:firstLine="708"/>
        <w:jc w:val="both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</w:rPr>
        <w:t xml:space="preserve">Pri izradi glavnog projekta energetske obnove zgrade treba težiti Sveobuhvatnoj obnovi </w:t>
      </w:r>
      <w:r w:rsidRPr="00481640">
        <w:rPr>
          <w:rFonts w:asciiTheme="minorHAnsi" w:hAnsiTheme="minorHAnsi" w:cstheme="minorHAnsi"/>
          <w:szCs w:val="20"/>
        </w:rPr>
        <w:t>zgade u smislu točke 1.3 Predmet svrha pokazatelji Poziva, UPUTA ZA PRIJAVITELJE, Poziv na dodjelu bespovratnih sredstava, Energetska obnova Zgrada javnog sektora, Kod poziva; NPOO.C6.1.R1-I1.04</w:t>
      </w:r>
      <w:r>
        <w:rPr>
          <w:rFonts w:asciiTheme="minorHAnsi" w:hAnsiTheme="minorHAnsi" w:cstheme="minorHAnsi"/>
          <w:szCs w:val="20"/>
        </w:rPr>
        <w:t>, i to na način</w:t>
      </w:r>
      <w:r w:rsidR="00805D6E">
        <w:rPr>
          <w:rFonts w:asciiTheme="minorHAnsi" w:hAnsiTheme="minorHAnsi" w:cstheme="minorHAnsi"/>
          <w:szCs w:val="20"/>
        </w:rPr>
        <w:t xml:space="preserve"> da </w:t>
      </w:r>
      <w:r w:rsidR="0011487B">
        <w:rPr>
          <w:rFonts w:asciiTheme="minorHAnsi" w:hAnsiTheme="minorHAnsi" w:cstheme="minorHAnsi"/>
          <w:szCs w:val="20"/>
        </w:rPr>
        <w:t>projekt osigura</w:t>
      </w:r>
      <w:r w:rsidR="00A17196">
        <w:rPr>
          <w:rFonts w:asciiTheme="minorHAnsi" w:hAnsiTheme="minorHAnsi" w:cstheme="minorHAnsi"/>
          <w:szCs w:val="20"/>
        </w:rPr>
        <w:t>;</w:t>
      </w:r>
      <w:r w:rsidRPr="00481640">
        <w:rPr>
          <w:rFonts w:asciiTheme="minorHAnsi" w:hAnsiTheme="minorHAnsi" w:cstheme="minorHAnsi"/>
          <w:szCs w:val="20"/>
        </w:rPr>
        <w:t xml:space="preserve"> </w:t>
      </w:r>
    </w:p>
    <w:p w14:paraId="62D738AE" w14:textId="66C12912" w:rsidR="00BC79C8" w:rsidRPr="00B06A07" w:rsidRDefault="00BC79C8" w:rsidP="004256CE">
      <w:pPr>
        <w:pStyle w:val="Default"/>
        <w:numPr>
          <w:ilvl w:val="0"/>
          <w:numId w:val="50"/>
        </w:numPr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BC79C8">
        <w:rPr>
          <w:rFonts w:asciiTheme="minorHAnsi" w:hAnsiTheme="minorHAnsi" w:cstheme="minorHAnsi"/>
          <w:sz w:val="20"/>
          <w:szCs w:val="20"/>
        </w:rPr>
        <w:t>Iznos projektirane uštede godišnje potrebne toplinske energije za grijanje (</w:t>
      </w:r>
      <w:proofErr w:type="spellStart"/>
      <w:r w:rsidRPr="00BC79C8">
        <w:rPr>
          <w:rFonts w:asciiTheme="minorHAnsi" w:hAnsiTheme="minorHAnsi" w:cstheme="minorHAnsi"/>
          <w:sz w:val="20"/>
          <w:szCs w:val="20"/>
        </w:rPr>
        <w:t>QH</w:t>
      </w:r>
      <w:r w:rsidRPr="00BC79C8">
        <w:rPr>
          <w:rFonts w:asciiTheme="minorHAnsi" w:hAnsiTheme="minorHAnsi" w:cstheme="minorHAnsi"/>
          <w:sz w:val="20"/>
          <w:szCs w:val="20"/>
          <w:vertAlign w:val="subscript"/>
        </w:rPr>
        <w:t>,nd</w:t>
      </w:r>
      <w:proofErr w:type="spellEnd"/>
      <w:r w:rsidRPr="00BC79C8">
        <w:rPr>
          <w:rFonts w:asciiTheme="minorHAnsi" w:hAnsiTheme="minorHAnsi" w:cstheme="minorHAnsi"/>
          <w:sz w:val="20"/>
          <w:szCs w:val="20"/>
        </w:rPr>
        <w:t xml:space="preserve">): </w:t>
      </w:r>
    </w:p>
    <w:p w14:paraId="75A6650B" w14:textId="22D7DD9A" w:rsidR="00BC79C8" w:rsidRDefault="00BC79C8" w:rsidP="00BC79C8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Cs w:val="20"/>
        </w:rPr>
      </w:pPr>
      <w:r w:rsidRPr="00BC79C8">
        <w:rPr>
          <w:rFonts w:asciiTheme="minorHAnsi" w:hAnsiTheme="minorHAnsi" w:cstheme="minorHAnsi"/>
          <w:color w:val="000000"/>
          <w:szCs w:val="20"/>
        </w:rPr>
        <w:t>Ukupni iznos ušte</w:t>
      </w:r>
      <w:r w:rsidR="004256CE" w:rsidRPr="00B06A07">
        <w:rPr>
          <w:rFonts w:asciiTheme="minorHAnsi" w:hAnsiTheme="minorHAnsi" w:cstheme="minorHAnsi"/>
          <w:color w:val="000000"/>
          <w:szCs w:val="20"/>
        </w:rPr>
        <w:t xml:space="preserve">da na godišnjoj razini: ≥50% ≤ </w:t>
      </w:r>
      <w:r w:rsidR="004256CE" w:rsidRPr="00377C57">
        <w:rPr>
          <w:rFonts w:asciiTheme="minorHAnsi" w:hAnsiTheme="minorHAnsi" w:cstheme="minorHAnsi"/>
          <w:color w:val="000000"/>
          <w:szCs w:val="20"/>
        </w:rPr>
        <w:t>7</w:t>
      </w:r>
      <w:r w:rsidRPr="00BC79C8">
        <w:rPr>
          <w:rFonts w:asciiTheme="minorHAnsi" w:hAnsiTheme="minorHAnsi" w:cstheme="minorHAnsi"/>
          <w:color w:val="000000"/>
          <w:szCs w:val="20"/>
        </w:rPr>
        <w:t xml:space="preserve">0% </w:t>
      </w:r>
    </w:p>
    <w:p w14:paraId="15249577" w14:textId="77777777" w:rsidR="00B06A07" w:rsidRPr="00BC79C8" w:rsidRDefault="00B06A07" w:rsidP="00B06A0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Cs w:val="20"/>
        </w:rPr>
      </w:pPr>
    </w:p>
    <w:p w14:paraId="418EA447" w14:textId="42638E27" w:rsidR="004256CE" w:rsidRPr="00B06A07" w:rsidRDefault="00BC79C8" w:rsidP="004256CE">
      <w:pPr>
        <w:pStyle w:val="Default"/>
        <w:numPr>
          <w:ilvl w:val="0"/>
          <w:numId w:val="50"/>
        </w:numPr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BC79C8">
        <w:rPr>
          <w:rFonts w:asciiTheme="minorHAnsi" w:hAnsiTheme="minorHAnsi" w:cstheme="minorHAnsi"/>
          <w:sz w:val="20"/>
          <w:szCs w:val="20"/>
        </w:rPr>
        <w:t>Iznos projektirane uštede primarne energije (</w:t>
      </w:r>
      <w:proofErr w:type="spellStart"/>
      <w:r w:rsidRPr="00BC79C8">
        <w:rPr>
          <w:rFonts w:asciiTheme="minorHAnsi" w:hAnsiTheme="minorHAnsi" w:cstheme="minorHAnsi"/>
          <w:sz w:val="20"/>
          <w:szCs w:val="20"/>
        </w:rPr>
        <w:t>E</w:t>
      </w:r>
      <w:r w:rsidRPr="00BC79C8">
        <w:rPr>
          <w:rFonts w:asciiTheme="minorHAnsi" w:hAnsiTheme="minorHAnsi" w:cstheme="minorHAnsi"/>
          <w:sz w:val="20"/>
          <w:szCs w:val="20"/>
          <w:vertAlign w:val="subscript"/>
        </w:rPr>
        <w:t>prim</w:t>
      </w:r>
      <w:proofErr w:type="spellEnd"/>
      <w:r w:rsidRPr="00BC79C8">
        <w:rPr>
          <w:rFonts w:asciiTheme="minorHAnsi" w:hAnsiTheme="minorHAnsi" w:cstheme="minorHAnsi"/>
          <w:sz w:val="20"/>
          <w:szCs w:val="20"/>
        </w:rPr>
        <w:t xml:space="preserve">) na godišnjoj razini: </w:t>
      </w:r>
    </w:p>
    <w:p w14:paraId="5988AD63" w14:textId="4FFEF190" w:rsidR="00BC79C8" w:rsidRPr="00B06A07" w:rsidRDefault="004256CE" w:rsidP="00BC79C8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Cs w:val="20"/>
        </w:rPr>
      </w:pPr>
      <w:r w:rsidRPr="004256CE">
        <w:rPr>
          <w:rFonts w:asciiTheme="minorHAnsi" w:hAnsiTheme="minorHAnsi" w:cstheme="minorHAnsi"/>
          <w:color w:val="000000"/>
          <w:szCs w:val="20"/>
        </w:rPr>
        <w:t xml:space="preserve">Ukupni iznos ušteda na godišnjoj razini: &gt;50% ≤ 60% </w:t>
      </w:r>
    </w:p>
    <w:p w14:paraId="774EF986" w14:textId="77777777" w:rsidR="004256CE" w:rsidRPr="004256CE" w:rsidRDefault="004256CE" w:rsidP="004256C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Cs w:val="20"/>
        </w:rPr>
      </w:pPr>
    </w:p>
    <w:p w14:paraId="005156D9" w14:textId="709915B1" w:rsidR="004256CE" w:rsidRPr="00B06A07" w:rsidRDefault="004256CE" w:rsidP="00BC79C8">
      <w:pPr>
        <w:pStyle w:val="Default"/>
        <w:numPr>
          <w:ilvl w:val="0"/>
          <w:numId w:val="5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4256CE">
        <w:rPr>
          <w:rFonts w:asciiTheme="minorHAnsi" w:hAnsiTheme="minorHAnsi" w:cstheme="minorHAnsi"/>
          <w:sz w:val="20"/>
          <w:szCs w:val="20"/>
        </w:rPr>
        <w:t>Ugradnja</w:t>
      </w:r>
      <w:r w:rsidRPr="004256CE">
        <w:rPr>
          <w:rFonts w:asciiTheme="minorHAnsi" w:hAnsiTheme="minorHAnsi" w:cstheme="minorHAnsi"/>
          <w:bCs/>
          <w:sz w:val="20"/>
          <w:szCs w:val="20"/>
        </w:rPr>
        <w:t xml:space="preserve"> obnovljivih izvora energije (OIE)/visokoučinkovitih alternativnih sustava (VUAS)</w:t>
      </w:r>
      <w:r w:rsidRPr="004256CE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</w:p>
    <w:p w14:paraId="5557FFAC" w14:textId="77777777" w:rsidR="004256CE" w:rsidRPr="004256CE" w:rsidRDefault="004256CE" w:rsidP="004256C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Cs w:val="20"/>
        </w:rPr>
      </w:pPr>
    </w:p>
    <w:p w14:paraId="6382C5EE" w14:textId="2AF3A765" w:rsidR="004256CE" w:rsidRPr="00B06A07" w:rsidRDefault="004256CE" w:rsidP="004256CE">
      <w:pPr>
        <w:pStyle w:val="Default"/>
        <w:numPr>
          <w:ilvl w:val="0"/>
          <w:numId w:val="50"/>
        </w:numPr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4256CE">
        <w:rPr>
          <w:rFonts w:asciiTheme="minorHAnsi" w:hAnsiTheme="minorHAnsi" w:cstheme="minorHAnsi"/>
          <w:sz w:val="20"/>
          <w:szCs w:val="20"/>
        </w:rPr>
        <w:t>Udio</w:t>
      </w:r>
      <w:r w:rsidRPr="004256CE">
        <w:rPr>
          <w:rFonts w:asciiTheme="minorHAnsi" w:hAnsiTheme="minorHAnsi" w:cstheme="minorHAnsi"/>
          <w:bCs/>
          <w:sz w:val="20"/>
          <w:szCs w:val="20"/>
        </w:rPr>
        <w:t xml:space="preserve"> energije iz obnovljivih izvora u godišnjoj isporučenoj energiji nakon energetske obnove (ciljna vrijednost) </w:t>
      </w:r>
    </w:p>
    <w:p w14:paraId="58351E2D" w14:textId="0007F1FF" w:rsidR="004256CE" w:rsidRPr="00B06A07" w:rsidRDefault="004256CE" w:rsidP="00BC79C8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Cs w:val="20"/>
        </w:rPr>
      </w:pPr>
      <w:r w:rsidRPr="004256CE">
        <w:rPr>
          <w:rFonts w:asciiTheme="minorHAnsi" w:hAnsiTheme="minorHAnsi" w:cstheme="minorHAnsi"/>
          <w:color w:val="000000"/>
          <w:szCs w:val="20"/>
        </w:rPr>
        <w:t xml:space="preserve">&gt;50%≤ 75% </w:t>
      </w:r>
    </w:p>
    <w:p w14:paraId="3DDAE73F" w14:textId="77777777" w:rsidR="004256CE" w:rsidRPr="004256CE" w:rsidRDefault="004256CE" w:rsidP="004256C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Cs w:val="20"/>
        </w:rPr>
      </w:pPr>
    </w:p>
    <w:p w14:paraId="11E630EF" w14:textId="3F7EE25A" w:rsidR="004256CE" w:rsidRPr="004256CE" w:rsidRDefault="004256CE" w:rsidP="004256CE">
      <w:pPr>
        <w:pStyle w:val="Default"/>
        <w:numPr>
          <w:ilvl w:val="0"/>
          <w:numId w:val="5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B06A07">
        <w:rPr>
          <w:rFonts w:asciiTheme="minorHAnsi" w:hAnsiTheme="minorHAnsi" w:cstheme="minorHAnsi"/>
          <w:sz w:val="20"/>
          <w:szCs w:val="20"/>
        </w:rPr>
        <w:t>Projekt</w:t>
      </w:r>
      <w:r w:rsidRPr="004256CE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Pr="00B06A07">
        <w:rPr>
          <w:rFonts w:asciiTheme="minorHAnsi" w:hAnsiTheme="minorHAnsi" w:cstheme="minorHAnsi"/>
          <w:bCs/>
          <w:sz w:val="20"/>
          <w:szCs w:val="20"/>
        </w:rPr>
        <w:t>treba uključivati</w:t>
      </w:r>
      <w:r w:rsidRPr="004256CE">
        <w:rPr>
          <w:rFonts w:asciiTheme="minorHAnsi" w:hAnsiTheme="minorHAnsi" w:cstheme="minorHAnsi"/>
          <w:bCs/>
          <w:sz w:val="20"/>
          <w:szCs w:val="20"/>
        </w:rPr>
        <w:t xml:space="preserve"> sljedeće horizontalne mjere: </w:t>
      </w:r>
    </w:p>
    <w:p w14:paraId="21814557" w14:textId="77777777" w:rsidR="004256CE" w:rsidRPr="004256CE" w:rsidRDefault="004256CE" w:rsidP="004256CE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Cs w:val="20"/>
        </w:rPr>
      </w:pPr>
      <w:r w:rsidRPr="004256CE">
        <w:rPr>
          <w:rFonts w:asciiTheme="minorHAnsi" w:hAnsiTheme="minorHAnsi" w:cstheme="minorHAnsi"/>
          <w:color w:val="000000"/>
          <w:szCs w:val="20"/>
        </w:rPr>
        <w:t xml:space="preserve">dizalo i/ili podizna platforma kao elementi pristupačnosti sukladno važećem Pravilniku o osiguranju pristupačnosti građevina osobama s invaliditetom i smanjene pokretljivosti, </w:t>
      </w:r>
    </w:p>
    <w:p w14:paraId="398882A7" w14:textId="0CBE716D" w:rsidR="00BC79C8" w:rsidRPr="00B06A07" w:rsidRDefault="004256CE" w:rsidP="004256CE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Cs w:val="20"/>
        </w:rPr>
      </w:pPr>
      <w:r w:rsidRPr="00B06A07">
        <w:rPr>
          <w:rFonts w:asciiTheme="minorHAnsi" w:hAnsiTheme="minorHAnsi" w:cstheme="minorHAnsi"/>
          <w:color w:val="000000"/>
          <w:szCs w:val="20"/>
        </w:rPr>
        <w:t>parkiralište</w:t>
      </w:r>
      <w:r w:rsidRPr="004256CE">
        <w:rPr>
          <w:rFonts w:asciiTheme="minorHAnsi" w:hAnsiTheme="minorHAnsi" w:cstheme="minorHAnsi"/>
          <w:color w:val="000000"/>
          <w:szCs w:val="20"/>
        </w:rPr>
        <w:t xml:space="preserve"> za bicikle </w:t>
      </w:r>
    </w:p>
    <w:p w14:paraId="3CE74ACB" w14:textId="77777777" w:rsidR="004256CE" w:rsidRPr="004256CE" w:rsidRDefault="004256CE" w:rsidP="004256C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Cs w:val="20"/>
        </w:rPr>
      </w:pPr>
    </w:p>
    <w:p w14:paraId="23E1B692" w14:textId="30A6F864" w:rsidR="004256CE" w:rsidRPr="004256CE" w:rsidRDefault="004256CE" w:rsidP="004256CE">
      <w:pPr>
        <w:pStyle w:val="Default"/>
        <w:numPr>
          <w:ilvl w:val="0"/>
          <w:numId w:val="5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4256CE">
        <w:rPr>
          <w:rFonts w:asciiTheme="minorHAnsi" w:hAnsiTheme="minorHAnsi" w:cstheme="minorHAnsi"/>
          <w:sz w:val="20"/>
          <w:szCs w:val="20"/>
        </w:rPr>
        <w:t xml:space="preserve">Povećanje potresne otpornosti </w:t>
      </w:r>
    </w:p>
    <w:p w14:paraId="2525CE04" w14:textId="77777777" w:rsidR="004256CE" w:rsidRPr="00B06A07" w:rsidRDefault="004256CE" w:rsidP="004256CE">
      <w:pPr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Cs w:val="20"/>
        </w:rPr>
      </w:pPr>
      <w:r w:rsidRPr="004256CE">
        <w:rPr>
          <w:rFonts w:asciiTheme="minorHAnsi" w:hAnsiTheme="minorHAnsi" w:cstheme="minorHAnsi"/>
          <w:color w:val="000000"/>
          <w:szCs w:val="20"/>
        </w:rPr>
        <w:t xml:space="preserve">≥10% &lt; 20% iznad postojeće potresne otpornosti </w:t>
      </w:r>
    </w:p>
    <w:p w14:paraId="13C281A5" w14:textId="77777777" w:rsidR="004256CE" w:rsidRPr="004256CE" w:rsidRDefault="004256CE" w:rsidP="004256C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Cs w:val="20"/>
        </w:rPr>
      </w:pPr>
    </w:p>
    <w:p w14:paraId="27F4415A" w14:textId="77777777" w:rsidR="004256CE" w:rsidRPr="004256CE" w:rsidRDefault="004256CE" w:rsidP="004256CE">
      <w:pPr>
        <w:pStyle w:val="Default"/>
        <w:numPr>
          <w:ilvl w:val="0"/>
          <w:numId w:val="5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4256CE">
        <w:rPr>
          <w:rFonts w:asciiTheme="minorHAnsi" w:hAnsiTheme="minorHAnsi" w:cstheme="minorHAnsi"/>
          <w:sz w:val="20"/>
          <w:szCs w:val="20"/>
        </w:rPr>
        <w:t>Povećanje</w:t>
      </w:r>
      <w:r w:rsidRPr="004256CE">
        <w:rPr>
          <w:rFonts w:asciiTheme="minorHAnsi" w:hAnsiTheme="minorHAnsi" w:cstheme="minorHAnsi"/>
          <w:bCs/>
          <w:sz w:val="20"/>
          <w:szCs w:val="20"/>
        </w:rPr>
        <w:t xml:space="preserve"> sigurnosti u slučaju požara </w:t>
      </w:r>
    </w:p>
    <w:p w14:paraId="1093D299" w14:textId="488FCE62" w:rsidR="004256CE" w:rsidRPr="00B06A07" w:rsidRDefault="004256CE" w:rsidP="004256CE">
      <w:pPr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Cs w:val="20"/>
        </w:rPr>
      </w:pPr>
      <w:proofErr w:type="spellStart"/>
      <w:r w:rsidRPr="00B06A07">
        <w:rPr>
          <w:rFonts w:asciiTheme="minorHAnsi" w:hAnsiTheme="minorHAnsi" w:cstheme="minorHAnsi"/>
          <w:color w:val="000000"/>
          <w:szCs w:val="20"/>
        </w:rPr>
        <w:t>Vatrodajava</w:t>
      </w:r>
      <w:proofErr w:type="spellEnd"/>
    </w:p>
    <w:p w14:paraId="0D20ED1E" w14:textId="620B715B" w:rsidR="004256CE" w:rsidRPr="004256CE" w:rsidRDefault="004256CE" w:rsidP="004256CE">
      <w:pPr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Cs w:val="20"/>
        </w:rPr>
      </w:pPr>
      <w:r w:rsidRPr="00B06A07">
        <w:rPr>
          <w:rFonts w:asciiTheme="minorHAnsi" w:hAnsiTheme="minorHAnsi" w:cstheme="minorHAnsi"/>
          <w:color w:val="000000"/>
          <w:szCs w:val="20"/>
        </w:rPr>
        <w:t xml:space="preserve">Protupožarno </w:t>
      </w:r>
      <w:proofErr w:type="spellStart"/>
      <w:r w:rsidRPr="00B06A07">
        <w:rPr>
          <w:rFonts w:asciiTheme="minorHAnsi" w:hAnsiTheme="minorHAnsi" w:cstheme="minorHAnsi"/>
          <w:color w:val="000000"/>
          <w:szCs w:val="20"/>
        </w:rPr>
        <w:t>tipklao</w:t>
      </w:r>
      <w:proofErr w:type="spellEnd"/>
    </w:p>
    <w:p w14:paraId="39BAD2EC" w14:textId="77777777" w:rsidR="001F46B2" w:rsidRPr="00B21637" w:rsidRDefault="001F46B2" w:rsidP="001F46B2">
      <w:pPr>
        <w:jc w:val="both"/>
        <w:rPr>
          <w:rFonts w:asciiTheme="minorHAnsi" w:hAnsiTheme="minorHAnsi" w:cstheme="minorHAnsi"/>
        </w:rPr>
      </w:pPr>
    </w:p>
    <w:p w14:paraId="4F3A6866" w14:textId="77777777" w:rsidR="001F46B2" w:rsidRPr="00B21637" w:rsidRDefault="001F46B2" w:rsidP="001F46B2">
      <w:pPr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</w:rPr>
        <w:t xml:space="preserve">GRAĐEVINSKO-OBRTNIČKI RADOVI </w:t>
      </w:r>
    </w:p>
    <w:p w14:paraId="0BAFD508" w14:textId="6FB42A45" w:rsidR="001F46B2" w:rsidRPr="00732922" w:rsidRDefault="001F46B2" w:rsidP="001F46B2">
      <w:pPr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</w:rPr>
        <w:t xml:space="preserve">Povećanje toplinske zaštite elemenata vanjske ovojnice grijanog prostora uključuje: vanjske zidove, stropove kata prema tavanu, kosi krov iznad </w:t>
      </w:r>
      <w:r w:rsidR="00377C57">
        <w:rPr>
          <w:rFonts w:asciiTheme="minorHAnsi" w:hAnsiTheme="minorHAnsi" w:cstheme="minorHAnsi"/>
        </w:rPr>
        <w:t xml:space="preserve">stubišta za tavan i </w:t>
      </w:r>
      <w:r w:rsidRPr="00B21637">
        <w:rPr>
          <w:rFonts w:asciiTheme="minorHAnsi" w:hAnsiTheme="minorHAnsi" w:cstheme="minorHAnsi"/>
        </w:rPr>
        <w:t>grijane garaže, ravni krov, strop iznad ulazne lo</w:t>
      </w:r>
      <w:r w:rsidR="00732922">
        <w:rPr>
          <w:rFonts w:asciiTheme="minorHAnsi" w:hAnsiTheme="minorHAnsi" w:cstheme="minorHAnsi"/>
        </w:rPr>
        <w:t>đe i vanjsku stolarije.</w:t>
      </w:r>
    </w:p>
    <w:p w14:paraId="738C5757" w14:textId="77777777" w:rsidR="001F46B2" w:rsidRPr="00B21637" w:rsidRDefault="001F46B2" w:rsidP="001F46B2">
      <w:pPr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</w:rPr>
        <w:t xml:space="preserve">Pri planiranju zahvata na povećanju toplinske zaštite vanjske ovojnice grijanog prostora potrebno je na ukopanim zidovima suterena izvesti novu vertikalnu hidroizolaciju i drenažu, a prije izrade </w:t>
      </w:r>
      <w:proofErr w:type="spellStart"/>
      <w:r w:rsidRPr="00B21637">
        <w:rPr>
          <w:rFonts w:asciiTheme="minorHAnsi" w:hAnsiTheme="minorHAnsi" w:cstheme="minorHAnsi"/>
        </w:rPr>
        <w:t>Etics</w:t>
      </w:r>
      <w:proofErr w:type="spellEnd"/>
      <w:r w:rsidRPr="00B21637">
        <w:rPr>
          <w:rFonts w:asciiTheme="minorHAnsi" w:hAnsiTheme="minorHAnsi" w:cstheme="minorHAnsi"/>
        </w:rPr>
        <w:t xml:space="preserve"> fasadnog sustava potrebno je cementnom žbukom izravnati vanjske kamene zidove. Potrebno je zamijeniti krovnu limariju i tome prilagoditi oborinsku kanalizaciju. </w:t>
      </w:r>
    </w:p>
    <w:p w14:paraId="69FF90BA" w14:textId="77777777" w:rsidR="001F46B2" w:rsidRPr="00B21637" w:rsidRDefault="001F46B2" w:rsidP="001F46B2">
      <w:pPr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</w:rPr>
        <w:t>Također je potrebno zatvoriti ventilacijske kružne otvore na pročeljima ili ih srušiti i ugraditi nove prozore, a parapeti velikih energetski neučinkovitih staklenih stijena će se zazidati i ugraditi novi prozori.</w:t>
      </w:r>
    </w:p>
    <w:p w14:paraId="0C600D9C" w14:textId="77777777" w:rsidR="001F46B2" w:rsidRPr="00B21637" w:rsidRDefault="001F46B2" w:rsidP="001F46B2">
      <w:pPr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</w:rPr>
        <w:t>Da bi se osigurala trajnost izvedenog fasadnog sustava i spriječilo vlaženje uslijed curenja dotrajalog pokrova predlaže se na uličnom dijelu glavne zgrade predvidjeti izmjenu pokrova, letava, krovne limarije i dijela oštećene krovne građe, a na središnjem (spojnom) dijelu zgrade umjesto dvije loše izvedene kose krovne plohe izvesti ravni krov sa svim potrebnim slojevima.</w:t>
      </w:r>
    </w:p>
    <w:p w14:paraId="25EC9F32" w14:textId="3AA9C2CD" w:rsidR="001F46B2" w:rsidRPr="000702A7" w:rsidRDefault="001F46B2" w:rsidP="001F46B2">
      <w:pPr>
        <w:rPr>
          <w:rFonts w:asciiTheme="minorHAnsi" w:hAnsiTheme="minorHAnsi" w:cstheme="minorHAnsi"/>
        </w:rPr>
      </w:pPr>
      <w:r w:rsidRPr="000702A7">
        <w:rPr>
          <w:rFonts w:asciiTheme="minorHAnsi" w:hAnsiTheme="minorHAnsi" w:cstheme="minorHAnsi"/>
        </w:rPr>
        <w:t>Potrebno je srušiti nadstrešnicu iznad sporednog uličnog ulaza i nakon izrade fasade izraditi novu nadstrešnicu.</w:t>
      </w:r>
    </w:p>
    <w:p w14:paraId="01A3FE03" w14:textId="77777777" w:rsidR="001F46B2" w:rsidRPr="000702A7" w:rsidRDefault="001F46B2" w:rsidP="001F46B2">
      <w:pPr>
        <w:rPr>
          <w:rFonts w:asciiTheme="minorHAnsi" w:hAnsiTheme="minorHAnsi" w:cstheme="minorHAnsi"/>
        </w:rPr>
      </w:pPr>
      <w:r w:rsidRPr="000702A7">
        <w:rPr>
          <w:rFonts w:asciiTheme="minorHAnsi" w:hAnsiTheme="minorHAnsi" w:cstheme="minorHAnsi"/>
        </w:rPr>
        <w:t>Tehnički zahtjevi koji će se primijeniti za povećanje toplinske zaštite elemenata vanjske ovojnice grijanog prostora:</w:t>
      </w:r>
    </w:p>
    <w:p w14:paraId="0B545916" w14:textId="77777777" w:rsidR="001F46B2" w:rsidRPr="000702A7" w:rsidRDefault="001F46B2" w:rsidP="001F46B2">
      <w:pPr>
        <w:numPr>
          <w:ilvl w:val="0"/>
          <w:numId w:val="24"/>
        </w:numPr>
        <w:spacing w:after="0" w:line="240" w:lineRule="auto"/>
        <w:ind w:left="426" w:firstLine="0"/>
        <w:rPr>
          <w:rFonts w:asciiTheme="minorHAnsi" w:hAnsiTheme="minorHAnsi" w:cstheme="minorHAnsi"/>
        </w:rPr>
      </w:pPr>
      <w:r w:rsidRPr="000702A7">
        <w:rPr>
          <w:rFonts w:asciiTheme="minorHAnsi" w:hAnsiTheme="minorHAnsi" w:cstheme="minorHAnsi"/>
        </w:rPr>
        <w:t>Vanjski zid – ETICS fasadni sustav sa mineralnom vunom  (komplet) mora zadovoljiti uvjet U≤0,25 W/m²K</w:t>
      </w:r>
    </w:p>
    <w:p w14:paraId="3DEA69F9" w14:textId="77777777" w:rsidR="001F46B2" w:rsidRPr="000702A7" w:rsidRDefault="001F46B2" w:rsidP="001F46B2">
      <w:pPr>
        <w:numPr>
          <w:ilvl w:val="0"/>
          <w:numId w:val="24"/>
        </w:numPr>
        <w:spacing w:after="0" w:line="240" w:lineRule="auto"/>
        <w:ind w:left="426" w:firstLine="0"/>
        <w:rPr>
          <w:rFonts w:asciiTheme="minorHAnsi" w:hAnsiTheme="minorHAnsi" w:cstheme="minorHAnsi"/>
        </w:rPr>
      </w:pPr>
      <w:r w:rsidRPr="000702A7">
        <w:rPr>
          <w:rFonts w:asciiTheme="minorHAnsi" w:hAnsiTheme="minorHAnsi" w:cstheme="minorHAnsi"/>
        </w:rPr>
        <w:t>Strop iznad vanjskog zraka – ETICS fasadni sustav sa mineralnom vunom  (komplet) mora zadovoljiti uvjet U≤0,20 W/m²K</w:t>
      </w:r>
    </w:p>
    <w:p w14:paraId="64F057A6" w14:textId="77777777" w:rsidR="001F46B2" w:rsidRPr="000702A7" w:rsidRDefault="001F46B2" w:rsidP="001F46B2">
      <w:pPr>
        <w:numPr>
          <w:ilvl w:val="0"/>
          <w:numId w:val="24"/>
        </w:numPr>
        <w:spacing w:after="0" w:line="240" w:lineRule="auto"/>
        <w:ind w:left="426" w:firstLine="0"/>
        <w:rPr>
          <w:rFonts w:asciiTheme="minorHAnsi" w:hAnsiTheme="minorHAnsi" w:cstheme="minorHAnsi"/>
        </w:rPr>
      </w:pPr>
      <w:r w:rsidRPr="000702A7">
        <w:rPr>
          <w:rFonts w:asciiTheme="minorHAnsi" w:hAnsiTheme="minorHAnsi" w:cstheme="minorHAnsi"/>
        </w:rPr>
        <w:t xml:space="preserve">Strop prema provjetravanom tavanu – izolacija iznad stropne konstrukcije (drveni </w:t>
      </w:r>
      <w:proofErr w:type="spellStart"/>
      <w:r w:rsidRPr="000702A7">
        <w:rPr>
          <w:rFonts w:asciiTheme="minorHAnsi" w:hAnsiTheme="minorHAnsi" w:cstheme="minorHAnsi"/>
        </w:rPr>
        <w:t>grednik</w:t>
      </w:r>
      <w:proofErr w:type="spellEnd"/>
      <w:r w:rsidRPr="000702A7">
        <w:rPr>
          <w:rFonts w:asciiTheme="minorHAnsi" w:hAnsiTheme="minorHAnsi" w:cstheme="minorHAnsi"/>
        </w:rPr>
        <w:t xml:space="preserve"> i puna AB ploča) tvrdim pločama mineralne vune sa parnom branom i OSB ili sličnim pločama kojima će se osigurati prohodnost tavana (komplet) mora zadovoljiti uvjet U≤0,20 W/m²K</w:t>
      </w:r>
    </w:p>
    <w:p w14:paraId="735F69E5" w14:textId="77777777" w:rsidR="001F46B2" w:rsidRPr="000702A7" w:rsidRDefault="001F46B2" w:rsidP="001F46B2">
      <w:pPr>
        <w:numPr>
          <w:ilvl w:val="0"/>
          <w:numId w:val="24"/>
        </w:numPr>
        <w:spacing w:after="0" w:line="240" w:lineRule="auto"/>
        <w:ind w:left="426" w:firstLine="0"/>
        <w:rPr>
          <w:rFonts w:asciiTheme="minorHAnsi" w:hAnsiTheme="minorHAnsi" w:cstheme="minorHAnsi"/>
        </w:rPr>
      </w:pPr>
      <w:r w:rsidRPr="000702A7">
        <w:rPr>
          <w:rFonts w:asciiTheme="minorHAnsi" w:hAnsiTheme="minorHAnsi" w:cstheme="minorHAnsi"/>
        </w:rPr>
        <w:t>Ravni krov – slojevi ravnog krova (komplet) mora zadovoljiti uvjet U≤0,20 W/m²K</w:t>
      </w:r>
    </w:p>
    <w:p w14:paraId="2E6E7A4B" w14:textId="77777777" w:rsidR="001F46B2" w:rsidRPr="000702A7" w:rsidRDefault="001F46B2" w:rsidP="001F46B2">
      <w:pPr>
        <w:numPr>
          <w:ilvl w:val="0"/>
          <w:numId w:val="24"/>
        </w:numPr>
        <w:spacing w:after="0" w:line="240" w:lineRule="auto"/>
        <w:ind w:left="426" w:firstLine="0"/>
        <w:rPr>
          <w:rFonts w:asciiTheme="minorHAnsi" w:hAnsiTheme="minorHAnsi" w:cstheme="minorHAnsi"/>
        </w:rPr>
      </w:pPr>
      <w:r w:rsidRPr="000702A7">
        <w:rPr>
          <w:rFonts w:asciiTheme="minorHAnsi" w:hAnsiTheme="minorHAnsi" w:cstheme="minorHAnsi"/>
        </w:rPr>
        <w:lastRenderedPageBreak/>
        <w:t>Pod na tlu nije ekonomski opravdana mjera poboljšanja s obzirom da je u sklopu projekta poboljšanja pristupačnosti primarnoj zdravstvenoj zaštiti 2018. godine je izvedena rekonstrukcija zgrade koja je obuhvatila velik dio unutarnjih vrata i podova prizemlja i kata.</w:t>
      </w:r>
    </w:p>
    <w:p w14:paraId="5F564BB6" w14:textId="77777777" w:rsidR="001F46B2" w:rsidRPr="000702A7" w:rsidRDefault="001F46B2" w:rsidP="001F46B2">
      <w:pPr>
        <w:numPr>
          <w:ilvl w:val="0"/>
          <w:numId w:val="24"/>
        </w:numPr>
        <w:spacing w:after="0" w:line="240" w:lineRule="auto"/>
        <w:ind w:left="426" w:firstLine="0"/>
        <w:rPr>
          <w:rFonts w:asciiTheme="minorHAnsi" w:hAnsiTheme="minorHAnsi" w:cstheme="minorHAnsi"/>
        </w:rPr>
      </w:pPr>
      <w:r w:rsidRPr="000702A7">
        <w:rPr>
          <w:rFonts w:asciiTheme="minorHAnsi" w:hAnsiTheme="minorHAnsi" w:cstheme="minorHAnsi"/>
        </w:rPr>
        <w:t>Zamjena vanjske stolarije izvedena je na približno 40 % od ukupne površine i zadovoljava uvjete:</w:t>
      </w:r>
    </w:p>
    <w:p w14:paraId="0CA3755D" w14:textId="77777777" w:rsidR="001F46B2" w:rsidRPr="000702A7" w:rsidRDefault="001F46B2" w:rsidP="001F46B2">
      <w:pPr>
        <w:numPr>
          <w:ilvl w:val="0"/>
          <w:numId w:val="24"/>
        </w:numPr>
        <w:spacing w:after="0" w:line="240" w:lineRule="auto"/>
        <w:rPr>
          <w:rFonts w:asciiTheme="minorHAnsi" w:hAnsiTheme="minorHAnsi" w:cstheme="minorHAnsi"/>
        </w:rPr>
      </w:pPr>
      <w:r w:rsidRPr="000702A7">
        <w:rPr>
          <w:rFonts w:asciiTheme="minorHAnsi" w:hAnsiTheme="minorHAnsi" w:cstheme="minorHAnsi"/>
        </w:rPr>
        <w:t>Prozori i balkonska vrata, krovni prozori, ostali prozirni elementi ovojnice zgrade U≤1,60 W/m²K, U</w:t>
      </w:r>
      <w:r w:rsidRPr="000702A7">
        <w:rPr>
          <w:rFonts w:asciiTheme="minorHAnsi" w:hAnsiTheme="minorHAnsi" w:cstheme="minorHAnsi"/>
          <w:vertAlign w:val="subscript"/>
        </w:rPr>
        <w:t>g</w:t>
      </w:r>
      <w:r w:rsidRPr="000702A7">
        <w:rPr>
          <w:rFonts w:asciiTheme="minorHAnsi" w:hAnsiTheme="minorHAnsi" w:cstheme="minorHAnsi"/>
        </w:rPr>
        <w:t xml:space="preserve">≤1,10 W/m²K. </w:t>
      </w:r>
    </w:p>
    <w:p w14:paraId="75DA2801" w14:textId="77777777" w:rsidR="001F46B2" w:rsidRPr="000702A7" w:rsidRDefault="001F46B2" w:rsidP="001F46B2">
      <w:pPr>
        <w:numPr>
          <w:ilvl w:val="0"/>
          <w:numId w:val="24"/>
        </w:numPr>
        <w:spacing w:after="0" w:line="240" w:lineRule="auto"/>
        <w:rPr>
          <w:rFonts w:asciiTheme="minorHAnsi" w:hAnsiTheme="minorHAnsi" w:cstheme="minorHAnsi"/>
        </w:rPr>
      </w:pPr>
      <w:r w:rsidRPr="000702A7">
        <w:rPr>
          <w:rFonts w:asciiTheme="minorHAnsi" w:hAnsiTheme="minorHAnsi" w:cstheme="minorHAnsi"/>
        </w:rPr>
        <w:t xml:space="preserve">Vanjska vrata s neprozirnim vratnim krilom , U≤2,00 W/m²K. </w:t>
      </w:r>
    </w:p>
    <w:p w14:paraId="4D3DA98B" w14:textId="77777777" w:rsidR="001F46B2" w:rsidRPr="000702A7" w:rsidRDefault="001F46B2" w:rsidP="001F46B2">
      <w:pPr>
        <w:numPr>
          <w:ilvl w:val="0"/>
          <w:numId w:val="24"/>
        </w:numPr>
        <w:spacing w:after="0" w:line="240" w:lineRule="auto"/>
        <w:ind w:left="426" w:firstLine="0"/>
        <w:rPr>
          <w:rFonts w:asciiTheme="minorHAnsi" w:hAnsiTheme="minorHAnsi" w:cstheme="minorHAnsi"/>
        </w:rPr>
      </w:pPr>
      <w:r w:rsidRPr="000702A7">
        <w:rPr>
          <w:rFonts w:asciiTheme="minorHAnsi" w:hAnsiTheme="minorHAnsi" w:cstheme="minorHAnsi"/>
        </w:rPr>
        <w:t>Potrebno je zamijeniti preostalih 60 % od ukupne površine vanjske stolarije koja mora zadovoljava uvjete U</w:t>
      </w:r>
      <w:r w:rsidRPr="000702A7">
        <w:rPr>
          <w:rFonts w:asciiTheme="minorHAnsi" w:hAnsiTheme="minorHAnsi" w:cstheme="minorHAnsi"/>
          <w:vertAlign w:val="subscript"/>
        </w:rPr>
        <w:t>w</w:t>
      </w:r>
      <w:r w:rsidRPr="000702A7">
        <w:rPr>
          <w:rFonts w:asciiTheme="minorHAnsi" w:hAnsiTheme="minorHAnsi" w:cstheme="minorHAnsi"/>
        </w:rPr>
        <w:t>≤1,40 W/m²K, U</w:t>
      </w:r>
      <w:r w:rsidRPr="000702A7">
        <w:rPr>
          <w:rFonts w:asciiTheme="minorHAnsi" w:hAnsiTheme="minorHAnsi" w:cstheme="minorHAnsi"/>
          <w:vertAlign w:val="subscript"/>
        </w:rPr>
        <w:t>g</w:t>
      </w:r>
      <w:r w:rsidRPr="000702A7">
        <w:rPr>
          <w:rFonts w:asciiTheme="minorHAnsi" w:hAnsiTheme="minorHAnsi" w:cstheme="minorHAnsi"/>
        </w:rPr>
        <w:t xml:space="preserve">≤1,10 W/m²K. </w:t>
      </w:r>
    </w:p>
    <w:p w14:paraId="519E2B03" w14:textId="77777777" w:rsidR="001F46B2" w:rsidRPr="000702A7" w:rsidRDefault="001F46B2" w:rsidP="001F46B2">
      <w:pPr>
        <w:ind w:left="426"/>
        <w:rPr>
          <w:rFonts w:asciiTheme="minorHAnsi" w:hAnsiTheme="minorHAnsi" w:cstheme="minorHAnsi"/>
        </w:rPr>
      </w:pPr>
    </w:p>
    <w:p w14:paraId="3BE4F30C" w14:textId="77777777" w:rsidR="001F46B2" w:rsidRPr="00B21637" w:rsidRDefault="001F46B2" w:rsidP="001F46B2">
      <w:pPr>
        <w:ind w:left="426"/>
        <w:rPr>
          <w:rFonts w:asciiTheme="minorHAnsi" w:hAnsiTheme="minorHAnsi" w:cstheme="minorHAnsi"/>
        </w:rPr>
      </w:pPr>
      <w:r w:rsidRPr="000702A7">
        <w:rPr>
          <w:rFonts w:asciiTheme="minorHAnsi" w:hAnsiTheme="minorHAnsi" w:cstheme="minorHAnsi"/>
        </w:rPr>
        <w:t>Pod pretpostavkom da će se djelomično ili potpuno zamijeniti dijelovi ovojnice grijanog dijela zgrade na površini ≥ od 75 % ovojnice grijanog dijela zgrade energetska obnova zgrade mora biti projektirana i izvedena prema Tehničkom propisu o racionalnoj uporabi energije i toplinskoj zaštiti u zgradama.</w:t>
      </w:r>
    </w:p>
    <w:p w14:paraId="594CEED8" w14:textId="77777777" w:rsidR="001F46B2" w:rsidRPr="00B21637" w:rsidRDefault="001F46B2" w:rsidP="001F46B2">
      <w:pPr>
        <w:rPr>
          <w:rFonts w:asciiTheme="minorHAnsi" w:hAnsiTheme="minorHAnsi" w:cstheme="minorHAnsi"/>
          <w:b/>
          <w:bCs/>
          <w:sz w:val="22"/>
          <w:u w:val="single"/>
        </w:rPr>
      </w:pPr>
    </w:p>
    <w:p w14:paraId="7773CC5A" w14:textId="77777777" w:rsidR="001F46B2" w:rsidRPr="00B21637" w:rsidRDefault="001F46B2" w:rsidP="001F46B2">
      <w:pPr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</w:rPr>
        <w:t>ELEKTROTEHNIČKI RADOVI</w:t>
      </w:r>
    </w:p>
    <w:p w14:paraId="30738A83" w14:textId="77777777" w:rsidR="001F46B2" w:rsidRPr="00B21637" w:rsidRDefault="001F46B2" w:rsidP="001F46B2">
      <w:pPr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</w:rPr>
        <w:t xml:space="preserve">Elektrotehnički će projekt rekonstrukcije električne instalacije imati za cilj novi sustav instalacije rasvjete, moderna LED rasvjeta, rekonstrukcija razvodnih ormara, koji će trebati biti </w:t>
      </w:r>
      <w:proofErr w:type="spellStart"/>
      <w:r w:rsidRPr="00B21637">
        <w:rPr>
          <w:rFonts w:asciiTheme="minorHAnsi" w:hAnsiTheme="minorHAnsi" w:cstheme="minorHAnsi"/>
        </w:rPr>
        <w:t>novoizvedeni</w:t>
      </w:r>
      <w:proofErr w:type="spellEnd"/>
      <w:r w:rsidRPr="00B21637">
        <w:rPr>
          <w:rFonts w:asciiTheme="minorHAnsi" w:hAnsiTheme="minorHAnsi" w:cstheme="minorHAnsi"/>
        </w:rPr>
        <w:t>, ožičenja u nekim dijelovima električne instalacije koji je jako dotrajao. Osim toga, električna će instalacija biti izmijenjena i u dijelu kotlovnice koja će biti izvedena novim sustavom grijanja. U dijelu krovišta, koje će biti izmijenjeno i zamijenjeno novim crijepom, potrebno je postojeću instalaciju sustava za zaštitu građevine od udara munje, zamijeniti hvataljkama od aluminijske žice promjera 8 mm. Postojeći sustav, koji je položen po fasadi, do mjernih spojeva, pa završava na temeljnom uzemljivaču, se neće mijenjati.</w:t>
      </w:r>
    </w:p>
    <w:p w14:paraId="5B959A21" w14:textId="77777777" w:rsidR="001F46B2" w:rsidRPr="00B21637" w:rsidRDefault="001F46B2" w:rsidP="001F46B2">
      <w:pPr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</w:rPr>
        <w:t>Instalaciju rasvjete izvesti LED rasvjetnim tijelima, prema Pravilniku o normativima i standardima za obavljanje zdravstvene djelatnosti, Narodne novine 52/2020 od 29.04.2020.</w:t>
      </w:r>
    </w:p>
    <w:p w14:paraId="1546DC53" w14:textId="77777777" w:rsidR="001F46B2" w:rsidRPr="00B21637" w:rsidRDefault="001F46B2" w:rsidP="001F46B2">
      <w:pPr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</w:rPr>
        <w:t>- prikaz svih postojećih razvodnih ormara sa postojećim jednopolnim shemama;</w:t>
      </w:r>
    </w:p>
    <w:p w14:paraId="5A7F2B0D" w14:textId="77777777" w:rsidR="001F46B2" w:rsidRPr="00B21637" w:rsidRDefault="001F46B2" w:rsidP="001F46B2">
      <w:pPr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</w:rPr>
        <w:t xml:space="preserve">- instalacija rasvjete LED rasvjetnim tijelima je, za sada, izvedena u 37% prostorija, a treba još obuhvatiti 63% prostorija; </w:t>
      </w:r>
    </w:p>
    <w:p w14:paraId="5BA375D3" w14:textId="77777777" w:rsidR="001F46B2" w:rsidRPr="00B21637" w:rsidRDefault="001F46B2" w:rsidP="001F46B2">
      <w:pPr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</w:rPr>
        <w:t>- za kotlovnicu treba biti izrađen sustav za detekciju plina</w:t>
      </w:r>
    </w:p>
    <w:p w14:paraId="28EC1345" w14:textId="77777777" w:rsidR="001F46B2" w:rsidRPr="00B21637" w:rsidRDefault="001F46B2" w:rsidP="001F46B2">
      <w:pPr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</w:rPr>
        <w:t>- na krovu, kao smjernica mjera za poboljšanje energetskih svojstava zgrade, treba izvesti fotonaponsku instalaciju za proizvodnju električne energije, koja će poboljšati energetsko stanje uštede električne energije građevine.</w:t>
      </w:r>
    </w:p>
    <w:p w14:paraId="03ABFBF6" w14:textId="77777777" w:rsidR="001F46B2" w:rsidRPr="00B21637" w:rsidRDefault="001F46B2" w:rsidP="001F46B2">
      <w:pPr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</w:rPr>
        <w:t>- električnu instalaciju kotlovnice prilagoditi strojarskom projektu</w:t>
      </w:r>
    </w:p>
    <w:p w14:paraId="771950CF" w14:textId="77777777" w:rsidR="001F46B2" w:rsidRPr="00B21637" w:rsidRDefault="001F46B2" w:rsidP="001F46B2">
      <w:pPr>
        <w:rPr>
          <w:rFonts w:asciiTheme="minorHAnsi" w:hAnsiTheme="minorHAnsi" w:cstheme="minorHAnsi"/>
        </w:rPr>
      </w:pPr>
    </w:p>
    <w:p w14:paraId="213E1780" w14:textId="77777777" w:rsidR="001F46B2" w:rsidRPr="00B21637" w:rsidRDefault="001F46B2" w:rsidP="001F46B2">
      <w:pPr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</w:rPr>
        <w:t>STROJARSKI RADOVI</w:t>
      </w:r>
    </w:p>
    <w:p w14:paraId="66185E8B" w14:textId="77777777" w:rsidR="001F46B2" w:rsidRPr="00B21637" w:rsidRDefault="001F46B2" w:rsidP="001F46B2">
      <w:pPr>
        <w:jc w:val="both"/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</w:rPr>
        <w:t xml:space="preserve">U sklopu rekonstrukcije termotehničkog sustava grijanja, zahvati koje minimalno treba obraditi obuhvaćaju: </w:t>
      </w:r>
    </w:p>
    <w:p w14:paraId="4FEFDA8E" w14:textId="77777777" w:rsidR="001F46B2" w:rsidRDefault="001F46B2" w:rsidP="001F46B2">
      <w:pPr>
        <w:ind w:left="360"/>
        <w:jc w:val="both"/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</w:rPr>
        <w:t>- zamjenu postojećih klasičnih kotlova i plinskih bojlera odvojenih funkcionalnih cjelina (ugradnja opreme za povećanje stupnja učinkovitosti i/ili   povećanje energetske učinkovitosti sustava distribucije toplinske energije) novim kondenzacijskim kotlovima u kotlovnici, odnosno novim kondenzacijskim bojlerima sa pripadajućim sustavima automatske regulacije prema vanjskoj temperaturi i stvarnim toplinskim opterećenjima</w:t>
      </w:r>
    </w:p>
    <w:p w14:paraId="4EA64945" w14:textId="5C55CA82" w:rsidR="001D2FA0" w:rsidRPr="00B21637" w:rsidRDefault="001D2FA0" w:rsidP="001F46B2">
      <w:pPr>
        <w:ind w:left="360"/>
        <w:jc w:val="both"/>
        <w:rPr>
          <w:rFonts w:asciiTheme="minorHAnsi" w:hAnsiTheme="minorHAnsi" w:cstheme="minorHAnsi"/>
        </w:rPr>
      </w:pPr>
      <w:r w:rsidRPr="001007A1">
        <w:rPr>
          <w:rFonts w:asciiTheme="minorHAnsi" w:hAnsiTheme="minorHAnsi" w:cstheme="minorHAnsi"/>
        </w:rPr>
        <w:t>- instaliranje dizalice topline</w:t>
      </w:r>
    </w:p>
    <w:p w14:paraId="3FA04E2E" w14:textId="77777777" w:rsidR="001F46B2" w:rsidRPr="00B21637" w:rsidRDefault="001F46B2" w:rsidP="001F46B2">
      <w:pPr>
        <w:ind w:left="360"/>
        <w:jc w:val="both"/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</w:rPr>
        <w:t xml:space="preserve">- veličinu (nazivnu snagu) rekonstruiranih sustava grijanja zgrade i svih zasebnih funkcionalnih cjelina potrebno je odrediti prilikom projektiranja na način da ona bude u korelaciji s proračunatim toplinskim potrebama nakon energetske obnove (nakon poboljšanja toplinskih svojstava ovojnice zgrade) i režimom rada pojedinih funkcionalnih cjelina zgrade. </w:t>
      </w:r>
    </w:p>
    <w:p w14:paraId="03E41754" w14:textId="77777777" w:rsidR="001F46B2" w:rsidRPr="00B21637" w:rsidRDefault="001F46B2" w:rsidP="001F46B2">
      <w:pPr>
        <w:ind w:left="360"/>
        <w:jc w:val="both"/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</w:rPr>
        <w:t xml:space="preserve">-rekonstrukcija </w:t>
      </w:r>
      <w:proofErr w:type="spellStart"/>
      <w:r w:rsidRPr="00B21637">
        <w:rPr>
          <w:rFonts w:asciiTheme="minorHAnsi" w:hAnsiTheme="minorHAnsi" w:cstheme="minorHAnsi"/>
        </w:rPr>
        <w:t>kotlovskog</w:t>
      </w:r>
      <w:proofErr w:type="spellEnd"/>
      <w:r w:rsidRPr="00B21637">
        <w:rPr>
          <w:rFonts w:asciiTheme="minorHAnsi" w:hAnsiTheme="minorHAnsi" w:cstheme="minorHAnsi"/>
        </w:rPr>
        <w:t xml:space="preserve"> postrojenja i zasebnih sustava etažnog grijanja podrazumijeva sve potrebne zahvate na dimovodnim sustavima, sustavima upravljanja i regulacije, kao i zahvate na pripadajućim električnim instalacijama </w:t>
      </w:r>
      <w:r w:rsidRPr="00B21637">
        <w:rPr>
          <w:rFonts w:asciiTheme="minorHAnsi" w:hAnsiTheme="minorHAnsi" w:cstheme="minorHAnsi"/>
        </w:rPr>
        <w:lastRenderedPageBreak/>
        <w:t xml:space="preserve">koje su direktno vezane uz sustave grijanja, te su nužne za kvalitetan rad i regulaciju svakog pojedinog sustava grijanja. </w:t>
      </w:r>
    </w:p>
    <w:p w14:paraId="605F921C" w14:textId="77777777" w:rsidR="001F46B2" w:rsidRPr="00B21637" w:rsidRDefault="001F46B2" w:rsidP="001F46B2">
      <w:pPr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</w:rPr>
        <w:br w:type="page"/>
      </w:r>
    </w:p>
    <w:p w14:paraId="1FEE61DC" w14:textId="76E3649A" w:rsidR="001F46B2" w:rsidRPr="00732922" w:rsidRDefault="001F46B2" w:rsidP="00732922">
      <w:pPr>
        <w:pStyle w:val="Podnaslov1"/>
        <w:ind w:left="709"/>
        <w:rPr>
          <w:rFonts w:asciiTheme="minorHAnsi" w:hAnsiTheme="minorHAnsi" w:cstheme="minorHAnsi"/>
        </w:rPr>
      </w:pPr>
      <w:bookmarkStart w:id="14" w:name="_Toc133222092"/>
      <w:r w:rsidRPr="001F46B2">
        <w:rPr>
          <w:rFonts w:asciiTheme="minorHAnsi" w:hAnsiTheme="minorHAnsi" w:cstheme="minorHAnsi"/>
        </w:rPr>
        <w:lastRenderedPageBreak/>
        <w:t>Potrebna tehnička dokumentacija</w:t>
      </w:r>
      <w:bookmarkEnd w:id="14"/>
    </w:p>
    <w:p w14:paraId="32383314" w14:textId="196A9098" w:rsidR="001F46B2" w:rsidRPr="00B21637" w:rsidRDefault="001F46B2" w:rsidP="001F46B2">
      <w:pPr>
        <w:jc w:val="both"/>
        <w:rPr>
          <w:rFonts w:asciiTheme="minorHAnsi" w:hAnsiTheme="minorHAnsi" w:cstheme="minorHAnsi"/>
          <w:b/>
          <w:bCs/>
          <w:color w:val="000000"/>
        </w:rPr>
      </w:pPr>
      <w:r w:rsidRPr="00B21637">
        <w:rPr>
          <w:rFonts w:asciiTheme="minorHAnsi" w:hAnsiTheme="minorHAnsi" w:cstheme="minorHAnsi"/>
          <w:b/>
          <w:bCs/>
          <w:color w:val="000000"/>
        </w:rPr>
        <w:t xml:space="preserve">Predviđeni radovi koji su definirani ovim projektnim zadatkom trebaju se izvoditi prema članku 5. , Pravilnika o jednostavnim i drugim građevinama i radovima (NN 112/17, NN 34/18, NN 36/19, NN 98/19 i NN 31/20). </w:t>
      </w:r>
    </w:p>
    <w:p w14:paraId="310C5FBB" w14:textId="77777777" w:rsidR="001F46B2" w:rsidRPr="00B21637" w:rsidRDefault="001F46B2" w:rsidP="001F46B2">
      <w:pPr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</w:rPr>
        <w:t xml:space="preserve">Glavni projekt mora biti usklađen sa Pravilnikom o obveznom sadržaju i opremanju projekata građevina (NN 118/19) </w:t>
      </w:r>
    </w:p>
    <w:p w14:paraId="42C15E21" w14:textId="77777777" w:rsidR="001F46B2" w:rsidRPr="00B21637" w:rsidRDefault="001F46B2" w:rsidP="001F46B2">
      <w:pPr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</w:rPr>
        <w:t xml:space="preserve">Glavni projekt treba biti izrađen u skladu s uvjetima Projektnog zadatka i tehničkim uvjetima Fonda za zaštitu okoliša i energetsku učinkovitost. </w:t>
      </w:r>
    </w:p>
    <w:p w14:paraId="0F44DF9F" w14:textId="77777777" w:rsidR="001F46B2" w:rsidRPr="00B21637" w:rsidRDefault="001F46B2" w:rsidP="001F46B2">
      <w:pPr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</w:rPr>
        <w:t xml:space="preserve">Sadržaj glavnog projekta mora biti izrađen sukladno važećim propisima, odnosno mora sadržavati sve propisane sastavne dijelove i elaborate. </w:t>
      </w:r>
    </w:p>
    <w:p w14:paraId="1DD56CE6" w14:textId="4F357CE6" w:rsidR="001F46B2" w:rsidRPr="00B21637" w:rsidRDefault="001F46B2" w:rsidP="001F46B2">
      <w:pPr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</w:rPr>
        <w:t>Projektnu dokumentaciju potrebno je izraditi u skladu s važećom zakonskom regulativom, propisima i standardima vezanim uz projektiranje i gradnju, pravilima struke, važećim prostorno planskim dokumentima za lokaciju na kojoj se nalazi predmetna zgrada i sve njene funkcionalne cjeline, važećim propisima i standardima djelatnosti za koje su namijenjeni prostori u sklopu predmetne zgrade, a koji su predmet ovog projektnog zadatka te svim ostalim propisima, pravilnicima i normama vezan</w:t>
      </w:r>
      <w:r w:rsidR="00732922">
        <w:rPr>
          <w:rFonts w:asciiTheme="minorHAnsi" w:hAnsiTheme="minorHAnsi" w:cstheme="minorHAnsi"/>
        </w:rPr>
        <w:t xml:space="preserve">im uz energetsku učinkovitost. </w:t>
      </w:r>
    </w:p>
    <w:p w14:paraId="0EBD9A1D" w14:textId="520572AC" w:rsidR="001F46B2" w:rsidRPr="00732922" w:rsidRDefault="001F46B2" w:rsidP="001F46B2">
      <w:pPr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</w:rPr>
        <w:t>Glavni projekt izrađuje se prvenstveno u skladu sa prethodnim javnim pozivima za energetsku obnovu zgrada i korištenje obnovljivih izvora energije u zgradama javnog sektora (ukoliko će se tehnički uvjeti u budućem javnom pozivu promijeniti, naknadno će se izraditi izmjena i dopuna Glavnog projekta u skladu s aktualnim pozivom).</w:t>
      </w:r>
    </w:p>
    <w:p w14:paraId="6C7C806A" w14:textId="732930E4" w:rsidR="001F46B2" w:rsidRPr="003B0582" w:rsidRDefault="001F46B2" w:rsidP="001D2FA0">
      <w:pPr>
        <w:jc w:val="both"/>
        <w:rPr>
          <w:rFonts w:asciiTheme="minorHAnsi" w:hAnsiTheme="minorHAnsi" w:cstheme="minorHAnsi"/>
          <w:bCs/>
        </w:rPr>
      </w:pPr>
      <w:bookmarkStart w:id="15" w:name="_Hlk95224931"/>
      <w:r w:rsidRPr="00B21637">
        <w:rPr>
          <w:rFonts w:asciiTheme="minorHAnsi" w:hAnsiTheme="minorHAnsi" w:cstheme="minorHAnsi"/>
          <w:bCs/>
        </w:rPr>
        <w:t xml:space="preserve">Projektno-tehnička dokumentacija potrebna za provođenje postupka javne nabave i zelenu tranziciju zgrade, treba sadržavati </w:t>
      </w:r>
      <w:r w:rsidRPr="003B0582">
        <w:rPr>
          <w:rFonts w:asciiTheme="minorHAnsi" w:hAnsiTheme="minorHAnsi" w:cstheme="minorHAnsi"/>
          <w:bCs/>
        </w:rPr>
        <w:t>slijedeće  projekte i dokumentaciju</w:t>
      </w:r>
      <w:bookmarkEnd w:id="15"/>
      <w:r w:rsidRPr="003B0582">
        <w:rPr>
          <w:rFonts w:asciiTheme="minorHAnsi" w:hAnsiTheme="minorHAnsi" w:cstheme="minorHAnsi"/>
          <w:bCs/>
        </w:rPr>
        <w:t xml:space="preserve">: </w:t>
      </w:r>
    </w:p>
    <w:p w14:paraId="52F799F4" w14:textId="2A1252B7" w:rsidR="001F46B2" w:rsidRPr="003B0582" w:rsidRDefault="001F46B2" w:rsidP="001F46B2">
      <w:pPr>
        <w:numPr>
          <w:ilvl w:val="0"/>
          <w:numId w:val="28"/>
        </w:numPr>
        <w:suppressAutoHyphens/>
        <w:spacing w:after="0" w:line="240" w:lineRule="auto"/>
        <w:jc w:val="both"/>
        <w:rPr>
          <w:rFonts w:asciiTheme="minorHAnsi" w:hAnsiTheme="minorHAnsi" w:cstheme="minorHAnsi"/>
          <w:bCs/>
        </w:rPr>
      </w:pPr>
      <w:r w:rsidRPr="003B0582">
        <w:rPr>
          <w:rFonts w:asciiTheme="minorHAnsi" w:hAnsiTheme="minorHAnsi" w:cstheme="minorHAnsi"/>
          <w:bCs/>
        </w:rPr>
        <w:t xml:space="preserve">Glavni arhitektonski projekt </w:t>
      </w:r>
      <w:r w:rsidR="00A94DF5" w:rsidRPr="003B0582">
        <w:rPr>
          <w:rFonts w:asciiTheme="minorHAnsi" w:hAnsiTheme="minorHAnsi" w:cstheme="minorHAnsi"/>
          <w:bCs/>
        </w:rPr>
        <w:t>sa snimkom postojećeg stanja</w:t>
      </w:r>
    </w:p>
    <w:p w14:paraId="0BB7D99A" w14:textId="47E30412" w:rsidR="00A94DF5" w:rsidRPr="003B0582" w:rsidRDefault="00A94DF5" w:rsidP="00A94DF5">
      <w:pPr>
        <w:numPr>
          <w:ilvl w:val="0"/>
          <w:numId w:val="28"/>
        </w:numPr>
        <w:suppressAutoHyphens/>
        <w:spacing w:after="0" w:line="240" w:lineRule="auto"/>
        <w:rPr>
          <w:rFonts w:asciiTheme="minorHAnsi" w:hAnsiTheme="minorHAnsi" w:cstheme="minorHAnsi"/>
          <w:bCs/>
        </w:rPr>
      </w:pPr>
      <w:r w:rsidRPr="003B0582">
        <w:rPr>
          <w:rFonts w:asciiTheme="minorHAnsi" w:hAnsiTheme="minorHAnsi" w:cstheme="minorHAnsi"/>
          <w:bCs/>
        </w:rPr>
        <w:t xml:space="preserve">Glavni građevinski projekt </w:t>
      </w:r>
      <w:r w:rsidR="003B0582" w:rsidRPr="003B0582">
        <w:rPr>
          <w:rFonts w:asciiTheme="minorHAnsi" w:hAnsiTheme="minorHAnsi" w:cstheme="minorHAnsi"/>
          <w:bCs/>
        </w:rPr>
        <w:t xml:space="preserve">konstrukcije </w:t>
      </w:r>
      <w:r w:rsidRPr="003B0582">
        <w:rPr>
          <w:rFonts w:asciiTheme="minorHAnsi" w:hAnsiTheme="minorHAnsi" w:cstheme="minorHAnsi"/>
          <w:bCs/>
        </w:rPr>
        <w:t>(pojačanje krovne konstrukcije, armirano-betonska stropna konstrukcija prizemlja)</w:t>
      </w:r>
    </w:p>
    <w:p w14:paraId="7FDA119C" w14:textId="77777777" w:rsidR="001F46B2" w:rsidRPr="003B0582" w:rsidRDefault="001F46B2" w:rsidP="001F46B2">
      <w:pPr>
        <w:numPr>
          <w:ilvl w:val="0"/>
          <w:numId w:val="28"/>
        </w:numPr>
        <w:suppressAutoHyphens/>
        <w:spacing w:after="0" w:line="240" w:lineRule="auto"/>
        <w:jc w:val="both"/>
        <w:rPr>
          <w:rFonts w:asciiTheme="minorHAnsi" w:hAnsiTheme="minorHAnsi" w:cstheme="minorHAnsi"/>
          <w:bCs/>
        </w:rPr>
      </w:pPr>
      <w:r w:rsidRPr="003B0582">
        <w:rPr>
          <w:rFonts w:asciiTheme="minorHAnsi" w:hAnsiTheme="minorHAnsi" w:cstheme="minorHAnsi"/>
          <w:bCs/>
        </w:rPr>
        <w:t xml:space="preserve">Projekt racionalne uporabe energije i toplinske zaštite </w:t>
      </w:r>
    </w:p>
    <w:p w14:paraId="6BE2840E" w14:textId="77777777" w:rsidR="001F46B2" w:rsidRPr="003B0582" w:rsidRDefault="001F46B2" w:rsidP="001F46B2">
      <w:pPr>
        <w:numPr>
          <w:ilvl w:val="0"/>
          <w:numId w:val="28"/>
        </w:numPr>
        <w:suppressAutoHyphens/>
        <w:spacing w:after="0" w:line="240" w:lineRule="auto"/>
        <w:jc w:val="both"/>
        <w:rPr>
          <w:rFonts w:asciiTheme="minorHAnsi" w:hAnsiTheme="minorHAnsi" w:cstheme="minorHAnsi"/>
          <w:bCs/>
        </w:rPr>
      </w:pPr>
      <w:r w:rsidRPr="003B0582">
        <w:rPr>
          <w:rFonts w:asciiTheme="minorHAnsi" w:hAnsiTheme="minorHAnsi" w:cstheme="minorHAnsi"/>
          <w:bCs/>
        </w:rPr>
        <w:t xml:space="preserve">Projekt strojarskih instalacija   </w:t>
      </w:r>
    </w:p>
    <w:p w14:paraId="6BF10CFC" w14:textId="6B200266" w:rsidR="001F46B2" w:rsidRPr="003B0582" w:rsidRDefault="001F46B2" w:rsidP="001F46B2">
      <w:pPr>
        <w:numPr>
          <w:ilvl w:val="0"/>
          <w:numId w:val="28"/>
        </w:numPr>
        <w:suppressAutoHyphens/>
        <w:spacing w:after="0" w:line="240" w:lineRule="auto"/>
        <w:jc w:val="both"/>
        <w:rPr>
          <w:rFonts w:asciiTheme="minorHAnsi" w:hAnsiTheme="minorHAnsi" w:cstheme="minorHAnsi"/>
          <w:bCs/>
        </w:rPr>
      </w:pPr>
      <w:r w:rsidRPr="003B0582">
        <w:rPr>
          <w:rFonts w:asciiTheme="minorHAnsi" w:hAnsiTheme="minorHAnsi" w:cstheme="minorHAnsi"/>
          <w:bCs/>
        </w:rPr>
        <w:t xml:space="preserve">Projekt elektrotehničkih instalacija i </w:t>
      </w:r>
      <w:r w:rsidR="003B0582" w:rsidRPr="003B0582">
        <w:rPr>
          <w:rFonts w:asciiTheme="minorHAnsi" w:hAnsiTheme="minorHAnsi" w:cstheme="minorHAnsi"/>
          <w:bCs/>
        </w:rPr>
        <w:t xml:space="preserve">sunčane </w:t>
      </w:r>
      <w:r w:rsidRPr="003B0582">
        <w:rPr>
          <w:rFonts w:asciiTheme="minorHAnsi" w:hAnsiTheme="minorHAnsi" w:cstheme="minorHAnsi"/>
          <w:bCs/>
        </w:rPr>
        <w:t>elektrane (za elektranu</w:t>
      </w:r>
      <w:r w:rsidR="00A94DF5" w:rsidRPr="003B0582">
        <w:rPr>
          <w:rFonts w:asciiTheme="minorHAnsi" w:hAnsiTheme="minorHAnsi" w:cstheme="minorHAnsi"/>
          <w:bCs/>
        </w:rPr>
        <w:t xml:space="preserve"> je </w:t>
      </w:r>
      <w:r w:rsidRPr="003B0582">
        <w:rPr>
          <w:rFonts w:asciiTheme="minorHAnsi" w:hAnsiTheme="minorHAnsi" w:cstheme="minorHAnsi"/>
          <w:bCs/>
        </w:rPr>
        <w:t>potrebno ishoditi posebne uvjete i potvrdu na glavni projekt)</w:t>
      </w:r>
    </w:p>
    <w:p w14:paraId="198C2226" w14:textId="77777777" w:rsidR="001F46B2" w:rsidRPr="003B0582" w:rsidRDefault="001F46B2" w:rsidP="001F46B2">
      <w:pPr>
        <w:numPr>
          <w:ilvl w:val="0"/>
          <w:numId w:val="28"/>
        </w:numPr>
        <w:suppressAutoHyphens/>
        <w:spacing w:after="0" w:line="240" w:lineRule="auto"/>
        <w:jc w:val="both"/>
        <w:rPr>
          <w:rFonts w:asciiTheme="minorHAnsi" w:hAnsiTheme="minorHAnsi" w:cstheme="minorHAnsi"/>
        </w:rPr>
      </w:pPr>
      <w:bookmarkStart w:id="16" w:name="_Hlk95224997"/>
      <w:r w:rsidRPr="003B0582">
        <w:rPr>
          <w:rFonts w:asciiTheme="minorHAnsi" w:hAnsiTheme="minorHAnsi" w:cstheme="minorHAnsi"/>
        </w:rPr>
        <w:t xml:space="preserve">Troškovnik svih projektiranih radova u </w:t>
      </w:r>
      <w:proofErr w:type="spellStart"/>
      <w:r w:rsidRPr="003B0582">
        <w:rPr>
          <w:rFonts w:asciiTheme="minorHAnsi" w:hAnsiTheme="minorHAnsi" w:cstheme="minorHAnsi"/>
        </w:rPr>
        <w:t>excel</w:t>
      </w:r>
      <w:proofErr w:type="spellEnd"/>
      <w:r w:rsidRPr="003B0582">
        <w:rPr>
          <w:rFonts w:asciiTheme="minorHAnsi" w:hAnsiTheme="minorHAnsi" w:cstheme="minorHAnsi"/>
        </w:rPr>
        <w:t xml:space="preserve"> i pdf formatu, usklađen sa Zakonom o javnoj nabavi</w:t>
      </w:r>
    </w:p>
    <w:bookmarkEnd w:id="16"/>
    <w:p w14:paraId="3006D65C" w14:textId="77777777" w:rsidR="001F46B2" w:rsidRPr="00B21637" w:rsidRDefault="001F46B2" w:rsidP="001F46B2">
      <w:pPr>
        <w:jc w:val="both"/>
        <w:rPr>
          <w:rFonts w:asciiTheme="minorHAnsi" w:hAnsiTheme="minorHAnsi" w:cstheme="minorHAnsi"/>
        </w:rPr>
      </w:pPr>
    </w:p>
    <w:p w14:paraId="115A5700" w14:textId="77777777" w:rsidR="001F46B2" w:rsidRPr="00B21637" w:rsidRDefault="001F46B2" w:rsidP="001F46B2">
      <w:pPr>
        <w:ind w:firstLine="708"/>
        <w:jc w:val="both"/>
        <w:rPr>
          <w:rFonts w:asciiTheme="minorHAnsi" w:hAnsiTheme="minorHAnsi" w:cstheme="minorHAnsi"/>
        </w:rPr>
      </w:pPr>
      <w:bookmarkStart w:id="17" w:name="_Hlk95225462"/>
      <w:r w:rsidRPr="00B21637">
        <w:rPr>
          <w:rFonts w:asciiTheme="minorHAnsi" w:hAnsiTheme="minorHAnsi" w:cstheme="minorHAnsi"/>
        </w:rPr>
        <w:t xml:space="preserve">Kompletna projektna dokumentacija investitoru treba biti predana u 4 pisana i 2 digitalna primjerka (u pdf formatu kompletnu dokumentaciju digitalno potpisanu, a crteže u </w:t>
      </w:r>
      <w:proofErr w:type="spellStart"/>
      <w:r w:rsidRPr="00B21637">
        <w:rPr>
          <w:rFonts w:asciiTheme="minorHAnsi" w:hAnsiTheme="minorHAnsi" w:cstheme="minorHAnsi"/>
        </w:rPr>
        <w:t>dwg</w:t>
      </w:r>
      <w:proofErr w:type="spellEnd"/>
      <w:r w:rsidRPr="00B21637">
        <w:rPr>
          <w:rFonts w:asciiTheme="minorHAnsi" w:hAnsiTheme="minorHAnsi" w:cstheme="minorHAnsi"/>
        </w:rPr>
        <w:t xml:space="preserve"> formatu).</w:t>
      </w:r>
    </w:p>
    <w:p w14:paraId="0BE7B676" w14:textId="77777777" w:rsidR="001F46B2" w:rsidRPr="00732922" w:rsidRDefault="001F46B2" w:rsidP="00732922">
      <w:pPr>
        <w:pStyle w:val="Podnaslov2"/>
        <w:rPr>
          <w:sz w:val="20"/>
          <w:szCs w:val="20"/>
        </w:rPr>
      </w:pPr>
      <w:bookmarkStart w:id="18" w:name="_Toc133222093"/>
      <w:bookmarkEnd w:id="17"/>
      <w:r w:rsidRPr="00732922">
        <w:rPr>
          <w:sz w:val="20"/>
          <w:szCs w:val="20"/>
        </w:rPr>
        <w:t>Arhitektonski projekt</w:t>
      </w:r>
      <w:bookmarkEnd w:id="18"/>
    </w:p>
    <w:p w14:paraId="534F8E21" w14:textId="77777777" w:rsidR="001F46B2" w:rsidRPr="00B21637" w:rsidRDefault="001F46B2" w:rsidP="00732922">
      <w:pPr>
        <w:ind w:firstLine="708"/>
        <w:jc w:val="both"/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</w:rPr>
        <w:t xml:space="preserve">Mapa Arhitektonskog projekta mora sadržavati tlocrte, karakteristične presjeke i pročelja postojećeg i novog stanja u mjerilu 1:100 te detalje rješavanja toplinskih mostova u mjerilu 1:20 ili drugom odgovarajućem mjerilu i shemama pozicija stolarije. </w:t>
      </w:r>
    </w:p>
    <w:p w14:paraId="2D4565DA" w14:textId="77777777" w:rsidR="001F46B2" w:rsidRPr="00732922" w:rsidRDefault="001F46B2" w:rsidP="00732922">
      <w:pPr>
        <w:pStyle w:val="Podnaslov2"/>
        <w:rPr>
          <w:sz w:val="20"/>
          <w:szCs w:val="20"/>
        </w:rPr>
      </w:pPr>
      <w:bookmarkStart w:id="19" w:name="_Toc133222094"/>
      <w:r w:rsidRPr="00732922">
        <w:rPr>
          <w:sz w:val="20"/>
          <w:szCs w:val="20"/>
        </w:rPr>
        <w:t>Projekt racionalne uporabe energije i toplinske zaštite</w:t>
      </w:r>
      <w:bookmarkEnd w:id="19"/>
    </w:p>
    <w:p w14:paraId="5A6122A0" w14:textId="77777777" w:rsidR="001F46B2" w:rsidRPr="00B21637" w:rsidRDefault="001F46B2" w:rsidP="001F46B2">
      <w:pPr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</w:rPr>
        <w:t xml:space="preserve">Mapa Projekta racionalne uporabe energije i toplinske zaštite treba sadržavati proračune postojećeg i novog stanja zgrade do primarne energije s Energetskom iskaznicom i proračun ušteda za mjere poboljšanja vanjske ovojnice zgrade i smanjenje godišnje emisije </w:t>
      </w:r>
      <w:r w:rsidRPr="00B21637">
        <w:rPr>
          <w:rFonts w:asciiTheme="minorHAnsi" w:hAnsiTheme="minorHAnsi" w:cstheme="minorHAnsi"/>
          <w:bCs/>
        </w:rPr>
        <w:t>CO</w:t>
      </w:r>
      <w:r w:rsidRPr="00B21637">
        <w:rPr>
          <w:rFonts w:asciiTheme="minorHAnsi" w:hAnsiTheme="minorHAnsi" w:cstheme="minorHAnsi"/>
          <w:bCs/>
          <w:vertAlign w:val="subscript"/>
        </w:rPr>
        <w:t>2</w:t>
      </w:r>
      <w:r w:rsidRPr="00B21637">
        <w:rPr>
          <w:rFonts w:asciiTheme="minorHAnsi" w:hAnsiTheme="minorHAnsi" w:cstheme="minorHAnsi"/>
        </w:rPr>
        <w:t>.</w:t>
      </w:r>
    </w:p>
    <w:p w14:paraId="7D867D41" w14:textId="77777777" w:rsidR="001F46B2" w:rsidRPr="003B0582" w:rsidRDefault="001F46B2" w:rsidP="00732922">
      <w:pPr>
        <w:pStyle w:val="Podnaslov2"/>
        <w:rPr>
          <w:rFonts w:asciiTheme="minorHAnsi" w:hAnsiTheme="minorHAnsi" w:cstheme="minorHAnsi"/>
          <w:sz w:val="20"/>
          <w:szCs w:val="20"/>
        </w:rPr>
      </w:pPr>
      <w:bookmarkStart w:id="20" w:name="_Toc133222095"/>
      <w:r w:rsidRPr="003B0582">
        <w:rPr>
          <w:rFonts w:asciiTheme="minorHAnsi" w:hAnsiTheme="minorHAnsi" w:cstheme="minorHAnsi"/>
          <w:sz w:val="20"/>
          <w:szCs w:val="20"/>
        </w:rPr>
        <w:t>Elektrotehnički projekt</w:t>
      </w:r>
      <w:bookmarkEnd w:id="20"/>
    </w:p>
    <w:p w14:paraId="2B802D43" w14:textId="77777777" w:rsidR="001F46B2" w:rsidRPr="003B0582" w:rsidRDefault="001F46B2" w:rsidP="00732922">
      <w:pPr>
        <w:spacing w:after="0"/>
        <w:rPr>
          <w:rFonts w:asciiTheme="minorHAnsi" w:hAnsiTheme="minorHAnsi" w:cstheme="minorHAnsi"/>
        </w:rPr>
      </w:pPr>
      <w:r w:rsidRPr="003B0582">
        <w:rPr>
          <w:rFonts w:asciiTheme="minorHAnsi" w:hAnsiTheme="minorHAnsi" w:cstheme="minorHAnsi"/>
        </w:rPr>
        <w:t xml:space="preserve">U sklopu Glavnog elektrotehničkog projekta energetske obnove predmetne zgrade, treba obraditi slijedeće: </w:t>
      </w:r>
    </w:p>
    <w:p w14:paraId="6F55268C" w14:textId="77777777" w:rsidR="001F46B2" w:rsidRPr="003B0582" w:rsidRDefault="001F46B2" w:rsidP="00732922">
      <w:pPr>
        <w:spacing w:after="0"/>
        <w:rPr>
          <w:rFonts w:asciiTheme="minorHAnsi" w:hAnsiTheme="minorHAnsi" w:cstheme="minorHAnsi"/>
        </w:rPr>
      </w:pPr>
      <w:r w:rsidRPr="003B0582">
        <w:rPr>
          <w:rFonts w:asciiTheme="minorHAnsi" w:hAnsiTheme="minorHAnsi" w:cstheme="minorHAnsi"/>
        </w:rPr>
        <w:t>-  prikaz postojećih instalacija rasvjete predmetne zgrade zajedno sa postojećim rasvjetnim tijelima, prekidačima;</w:t>
      </w:r>
    </w:p>
    <w:p w14:paraId="30B4C671" w14:textId="4C28B2CE" w:rsidR="001F46B2" w:rsidRPr="003B0582" w:rsidRDefault="001F46B2" w:rsidP="00732922">
      <w:pPr>
        <w:spacing w:after="0"/>
        <w:rPr>
          <w:rFonts w:asciiTheme="minorHAnsi" w:hAnsiTheme="minorHAnsi" w:cstheme="minorHAnsi"/>
        </w:rPr>
      </w:pPr>
      <w:r w:rsidRPr="003B0582">
        <w:rPr>
          <w:rFonts w:asciiTheme="minorHAnsi" w:hAnsiTheme="minorHAnsi" w:cstheme="minorHAnsi"/>
        </w:rPr>
        <w:t>- proračun rasvjete svih prostorija ovisno o namjeni postojeće prostorije te temeljom toga grafički prikazati raspored tih tijela na tlocrtima pojedinih prostorija</w:t>
      </w:r>
      <w:r w:rsidR="000C6C33" w:rsidRPr="003B0582">
        <w:rPr>
          <w:rFonts w:asciiTheme="minorHAnsi" w:hAnsiTheme="minorHAnsi" w:cstheme="minorHAnsi"/>
        </w:rPr>
        <w:t xml:space="preserve"> </w:t>
      </w:r>
      <w:r w:rsidR="000C6C33" w:rsidRPr="003B0582">
        <w:rPr>
          <w:rFonts w:asciiTheme="minorHAnsi" w:eastAsia="Times New Roman" w:hAnsiTheme="minorHAnsi" w:cstheme="minorHAnsi"/>
          <w:szCs w:val="20"/>
          <w:lang w:eastAsia="hr-HR"/>
        </w:rPr>
        <w:t>(za prostorije u kojima još nije zamijenjena rasvjeta),</w:t>
      </w:r>
      <w:r w:rsidRPr="003B0582">
        <w:rPr>
          <w:rFonts w:asciiTheme="minorHAnsi" w:hAnsiTheme="minorHAnsi" w:cstheme="minorHAnsi"/>
        </w:rPr>
        <w:t xml:space="preserve">   </w:t>
      </w:r>
    </w:p>
    <w:p w14:paraId="222DA103" w14:textId="77777777" w:rsidR="001F46B2" w:rsidRPr="003B0582" w:rsidRDefault="001F46B2" w:rsidP="00732922">
      <w:pPr>
        <w:spacing w:after="0"/>
        <w:rPr>
          <w:rFonts w:asciiTheme="minorHAnsi" w:hAnsiTheme="minorHAnsi" w:cstheme="minorHAnsi"/>
        </w:rPr>
      </w:pPr>
      <w:r w:rsidRPr="003B0582">
        <w:rPr>
          <w:rFonts w:asciiTheme="minorHAnsi" w:hAnsiTheme="minorHAnsi" w:cstheme="minorHAnsi"/>
        </w:rPr>
        <w:t>- položaj postojećih razvodnih ormara, sa postojećim jednopolnim shemama, kao i izradu novih razvodnih ormara sa novom opremom</w:t>
      </w:r>
    </w:p>
    <w:p w14:paraId="4B86C043" w14:textId="77777777" w:rsidR="001F46B2" w:rsidRPr="003B0582" w:rsidRDefault="001F46B2" w:rsidP="00732922">
      <w:pPr>
        <w:spacing w:after="0"/>
        <w:rPr>
          <w:rFonts w:asciiTheme="minorHAnsi" w:hAnsiTheme="minorHAnsi" w:cstheme="minorHAnsi"/>
        </w:rPr>
      </w:pPr>
      <w:r w:rsidRPr="003B0582">
        <w:rPr>
          <w:rFonts w:asciiTheme="minorHAnsi" w:hAnsiTheme="minorHAnsi" w:cstheme="minorHAnsi"/>
        </w:rPr>
        <w:lastRenderedPageBreak/>
        <w:t>- prikazati postojeći sustav nužne rasvjete i evakuacijskih puteva te potom prikazati tu instalaciju izvedenu novim rasvjetnim tijelima</w:t>
      </w:r>
    </w:p>
    <w:p w14:paraId="1830FCC8" w14:textId="77777777" w:rsidR="000702A7" w:rsidRPr="003B0582" w:rsidRDefault="001F46B2" w:rsidP="00732922">
      <w:pPr>
        <w:spacing w:after="0"/>
        <w:rPr>
          <w:rFonts w:asciiTheme="minorHAnsi" w:hAnsiTheme="minorHAnsi" w:cstheme="minorHAnsi"/>
        </w:rPr>
      </w:pPr>
      <w:r w:rsidRPr="003B0582">
        <w:rPr>
          <w:rFonts w:asciiTheme="minorHAnsi" w:hAnsiTheme="minorHAnsi" w:cstheme="minorHAnsi"/>
        </w:rPr>
        <w:t>- prikazati sustav za zaštitu građevine od udara munje,</w:t>
      </w:r>
    </w:p>
    <w:p w14:paraId="7CBBB516" w14:textId="37EF0585" w:rsidR="000702A7" w:rsidRPr="003B0582" w:rsidRDefault="000702A7" w:rsidP="000702A7">
      <w:pPr>
        <w:tabs>
          <w:tab w:val="left" w:pos="2445"/>
        </w:tabs>
        <w:spacing w:after="0"/>
        <w:rPr>
          <w:rFonts w:asciiTheme="minorHAnsi" w:hAnsiTheme="minorHAnsi" w:cstheme="minorHAnsi"/>
        </w:rPr>
      </w:pPr>
      <w:r w:rsidRPr="003B0582">
        <w:rPr>
          <w:rFonts w:asciiTheme="minorHAnsi" w:hAnsiTheme="minorHAnsi" w:cstheme="minorHAnsi"/>
        </w:rPr>
        <w:t>- proj</w:t>
      </w:r>
      <w:r w:rsidR="00377C57" w:rsidRPr="003B0582">
        <w:rPr>
          <w:rFonts w:asciiTheme="minorHAnsi" w:hAnsiTheme="minorHAnsi" w:cstheme="minorHAnsi"/>
        </w:rPr>
        <w:t>ek</w:t>
      </w:r>
      <w:r w:rsidRPr="003B0582">
        <w:rPr>
          <w:rFonts w:asciiTheme="minorHAnsi" w:hAnsiTheme="minorHAnsi" w:cstheme="minorHAnsi"/>
        </w:rPr>
        <w:t>tirati</w:t>
      </w:r>
      <w:r w:rsidR="000C6C33" w:rsidRPr="003B0582">
        <w:rPr>
          <w:rFonts w:asciiTheme="minorHAnsi" w:hAnsiTheme="minorHAnsi" w:cstheme="minorHAnsi"/>
        </w:rPr>
        <w:t xml:space="preserve"> i prikazati sustav vatrodojave</w:t>
      </w:r>
      <w:r w:rsidRPr="003B0582">
        <w:rPr>
          <w:rFonts w:asciiTheme="minorHAnsi" w:hAnsiTheme="minorHAnsi" w:cstheme="minorHAnsi"/>
        </w:rPr>
        <w:tab/>
      </w:r>
    </w:p>
    <w:p w14:paraId="35A1954B" w14:textId="3FB8D510" w:rsidR="000C6C33" w:rsidRPr="003B0582" w:rsidRDefault="000702A7" w:rsidP="003B0582">
      <w:pPr>
        <w:rPr>
          <w:rFonts w:asciiTheme="minorHAnsi" w:hAnsiTheme="minorHAnsi" w:cstheme="minorHAnsi"/>
          <w:lang w:eastAsia="hr-HR"/>
        </w:rPr>
      </w:pPr>
      <w:r w:rsidRPr="003B0582">
        <w:rPr>
          <w:rFonts w:asciiTheme="minorHAnsi" w:hAnsiTheme="minorHAnsi" w:cstheme="minorHAnsi"/>
        </w:rPr>
        <w:t>- projektirati protupožarno tipkalo</w:t>
      </w:r>
      <w:r w:rsidR="000C6C33" w:rsidRPr="003B0582">
        <w:rPr>
          <w:rFonts w:asciiTheme="minorHAnsi" w:hAnsiTheme="minorHAnsi" w:cstheme="minorHAnsi"/>
          <w:lang w:eastAsia="hr-HR"/>
        </w:rPr>
        <w:t xml:space="preserve"> i spajanje na glavnu sklopku u GRO koja će se također zamijeniti u sklopu rekonstrukcije GRO-a</w:t>
      </w:r>
    </w:p>
    <w:p w14:paraId="0B8AB1D2" w14:textId="1493A4AC" w:rsidR="001F46B2" w:rsidRPr="003B0582" w:rsidRDefault="000C6C33" w:rsidP="003B0582">
      <w:pPr>
        <w:rPr>
          <w:rFonts w:asciiTheme="minorHAnsi" w:hAnsiTheme="minorHAnsi" w:cstheme="minorHAnsi"/>
          <w:lang w:eastAsia="hr-HR"/>
        </w:rPr>
      </w:pPr>
      <w:r w:rsidRPr="003B0582">
        <w:rPr>
          <w:rFonts w:asciiTheme="minorHAnsi" w:hAnsiTheme="minorHAnsi" w:cstheme="minorHAnsi"/>
        </w:rPr>
        <w:t>-projektirati solarnu elektranu i predvidjeti spajanje</w:t>
      </w:r>
      <w:r w:rsidRPr="003B0582">
        <w:rPr>
          <w:rFonts w:asciiTheme="minorHAnsi" w:hAnsiTheme="minorHAnsi" w:cstheme="minorHAnsi"/>
          <w:lang w:eastAsia="hr-HR"/>
        </w:rPr>
        <w:t xml:space="preserve"> u </w:t>
      </w:r>
      <w:r w:rsidRPr="003B0582">
        <w:rPr>
          <w:rFonts w:asciiTheme="minorHAnsi" w:hAnsiTheme="minorHAnsi" w:cstheme="minorHAnsi"/>
        </w:rPr>
        <w:t xml:space="preserve"> GRO</w:t>
      </w:r>
    </w:p>
    <w:p w14:paraId="0B46B318" w14:textId="77777777" w:rsidR="001F46B2" w:rsidRPr="00732922" w:rsidRDefault="001F46B2" w:rsidP="00732922">
      <w:pPr>
        <w:pStyle w:val="Podnaslov2"/>
        <w:rPr>
          <w:sz w:val="20"/>
          <w:szCs w:val="20"/>
        </w:rPr>
      </w:pPr>
      <w:bookmarkStart w:id="21" w:name="_Toc133222096"/>
      <w:r w:rsidRPr="00732922">
        <w:rPr>
          <w:sz w:val="20"/>
          <w:szCs w:val="20"/>
        </w:rPr>
        <w:t>Strojarski projekt</w:t>
      </w:r>
      <w:bookmarkEnd w:id="21"/>
    </w:p>
    <w:p w14:paraId="32516567" w14:textId="4E817587" w:rsidR="001F46B2" w:rsidRPr="00B21637" w:rsidRDefault="001F46B2" w:rsidP="001F46B2">
      <w:pPr>
        <w:ind w:left="360"/>
        <w:jc w:val="both"/>
        <w:rPr>
          <w:rFonts w:asciiTheme="minorHAnsi" w:hAnsiTheme="minorHAnsi" w:cstheme="minorHAnsi"/>
        </w:rPr>
      </w:pPr>
      <w:r w:rsidRPr="00C87C4F">
        <w:rPr>
          <w:rFonts w:asciiTheme="minorHAnsi" w:hAnsiTheme="minorHAnsi" w:cstheme="minorHAnsi"/>
        </w:rPr>
        <w:t>-  prikaz postojećih i rekonstruiranih instalacija zemnog plina predmetne zgrade (Napomena: prikaz rekonstrukcije instalacija zemnog plina kotlovnice i svih funkcionalnih cjelina zgrade treba dobiti potvrdu nadležnog distributera plina radi usklađenosti glavnog projekta sa važećim tehničkim propisima).</w:t>
      </w:r>
    </w:p>
    <w:p w14:paraId="77ABF768" w14:textId="740C16F1" w:rsidR="001F46B2" w:rsidRPr="00B21637" w:rsidRDefault="001F46B2" w:rsidP="001F46B2">
      <w:pPr>
        <w:ind w:left="360"/>
        <w:jc w:val="both"/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</w:rPr>
        <w:t xml:space="preserve">- </w:t>
      </w:r>
      <w:r w:rsidR="00C87C4F">
        <w:rPr>
          <w:rFonts w:asciiTheme="minorHAnsi" w:hAnsiTheme="minorHAnsi" w:cstheme="minorHAnsi"/>
        </w:rPr>
        <w:t xml:space="preserve">proračun i </w:t>
      </w:r>
      <w:r w:rsidRPr="00B21637">
        <w:rPr>
          <w:rFonts w:asciiTheme="minorHAnsi" w:hAnsiTheme="minorHAnsi" w:cstheme="minorHAnsi"/>
        </w:rPr>
        <w:t xml:space="preserve">prikaz </w:t>
      </w:r>
      <w:r w:rsidR="00C87C4F">
        <w:rPr>
          <w:rFonts w:asciiTheme="minorHAnsi" w:hAnsiTheme="minorHAnsi" w:cstheme="minorHAnsi"/>
        </w:rPr>
        <w:t xml:space="preserve">plinskih instalacija kotlovnice za ugradnju plinskih kotlova i dizalica topline zrak voda  za potrebe </w:t>
      </w:r>
      <w:r w:rsidRPr="00B21637">
        <w:rPr>
          <w:rFonts w:asciiTheme="minorHAnsi" w:hAnsiTheme="minorHAnsi" w:cstheme="minorHAnsi"/>
        </w:rPr>
        <w:t>sus</w:t>
      </w:r>
      <w:r w:rsidR="00C87C4F">
        <w:rPr>
          <w:rFonts w:asciiTheme="minorHAnsi" w:hAnsiTheme="minorHAnsi" w:cstheme="minorHAnsi"/>
        </w:rPr>
        <w:t>tava grijanja predmetne zgrade</w:t>
      </w:r>
    </w:p>
    <w:p w14:paraId="1B3F4C91" w14:textId="1AD3C825" w:rsidR="001F46B2" w:rsidRPr="00B21637" w:rsidRDefault="001F46B2" w:rsidP="001F46B2">
      <w:pPr>
        <w:ind w:left="360"/>
        <w:jc w:val="both"/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</w:rPr>
        <w:t>- proračune toplinskih gubitaka svih prostorija i funkcionalnih cjelina predmetne zgrade nakon  ugradnje toplinske izolacije ovojnice zgrade, a što je predviđeno građevinskim dijelom projektne dokumentacije na temelju proračuna radi zadovoljenja propisanih maksimalnih koeficijenata prolaza topline pojedinih građevinskih el</w:t>
      </w:r>
      <w:r w:rsidR="00C87C4F">
        <w:rPr>
          <w:rFonts w:asciiTheme="minorHAnsi" w:hAnsiTheme="minorHAnsi" w:cstheme="minorHAnsi"/>
        </w:rPr>
        <w:t>emenata vanjske ovojnice zgrade</w:t>
      </w:r>
      <w:r w:rsidRPr="00B21637">
        <w:rPr>
          <w:rFonts w:asciiTheme="minorHAnsi" w:hAnsiTheme="minorHAnsi" w:cstheme="minorHAnsi"/>
        </w:rPr>
        <w:t xml:space="preserve">   </w:t>
      </w:r>
    </w:p>
    <w:p w14:paraId="66690CD9" w14:textId="5D5749CB" w:rsidR="001F46B2" w:rsidRPr="00B21637" w:rsidRDefault="001F46B2" w:rsidP="001F46B2">
      <w:pPr>
        <w:ind w:left="360"/>
        <w:jc w:val="both"/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</w:rPr>
        <w:t>-</w:t>
      </w:r>
      <w:r w:rsidRPr="00B21637">
        <w:rPr>
          <w:rFonts w:asciiTheme="minorHAnsi" w:hAnsiTheme="minorHAnsi" w:cstheme="minorHAnsi"/>
        </w:rPr>
        <w:tab/>
        <w:t xml:space="preserve"> proračune i grafički prikaz novih toplovodnih instalacija termotehničkog sustava radijatorskog grijanja predmetne zgrade i svih njenih funkcionalnih cjelina zbog nužne zamjene postojećih dotrajalih </w:t>
      </w:r>
      <w:proofErr w:type="spellStart"/>
      <w:r w:rsidRPr="00B21637">
        <w:rPr>
          <w:rFonts w:asciiTheme="minorHAnsi" w:hAnsiTheme="minorHAnsi" w:cstheme="minorHAnsi"/>
        </w:rPr>
        <w:t>ogrijevnih</w:t>
      </w:r>
      <w:proofErr w:type="spellEnd"/>
      <w:r w:rsidRPr="00B21637">
        <w:rPr>
          <w:rFonts w:asciiTheme="minorHAnsi" w:hAnsiTheme="minorHAnsi" w:cstheme="minorHAnsi"/>
        </w:rPr>
        <w:t xml:space="preserve"> tijela (lijevanih željeznih-„</w:t>
      </w:r>
      <w:proofErr w:type="spellStart"/>
      <w:r w:rsidRPr="00B21637">
        <w:rPr>
          <w:rFonts w:asciiTheme="minorHAnsi" w:hAnsiTheme="minorHAnsi" w:cstheme="minorHAnsi"/>
        </w:rPr>
        <w:t>gusenih</w:t>
      </w:r>
      <w:proofErr w:type="spellEnd"/>
      <w:r w:rsidRPr="00B21637">
        <w:rPr>
          <w:rFonts w:asciiTheme="minorHAnsi" w:hAnsiTheme="minorHAnsi" w:cstheme="minorHAnsi"/>
        </w:rPr>
        <w:t>“ radijatora) novim radijatorima opremljenih termostatskim ventilima i zamjene dotrajalih čeličnih cijevnih razvoda nov</w:t>
      </w:r>
      <w:r w:rsidR="00C87C4F">
        <w:rPr>
          <w:rFonts w:asciiTheme="minorHAnsi" w:hAnsiTheme="minorHAnsi" w:cstheme="minorHAnsi"/>
        </w:rPr>
        <w:t>im cijevnim razvodima</w:t>
      </w:r>
    </w:p>
    <w:p w14:paraId="0F092DAA" w14:textId="576F1926" w:rsidR="001F46B2" w:rsidRPr="00732922" w:rsidRDefault="001F46B2" w:rsidP="00732922">
      <w:pPr>
        <w:pStyle w:val="Podnaslov2"/>
        <w:rPr>
          <w:sz w:val="20"/>
          <w:szCs w:val="20"/>
        </w:rPr>
      </w:pPr>
      <w:bookmarkStart w:id="22" w:name="_Toc133222097"/>
      <w:r w:rsidRPr="00732922">
        <w:rPr>
          <w:sz w:val="20"/>
          <w:szCs w:val="20"/>
        </w:rPr>
        <w:t>Troškovnik opreme i radova</w:t>
      </w:r>
      <w:bookmarkEnd w:id="22"/>
      <w:r w:rsidRPr="00732922">
        <w:rPr>
          <w:sz w:val="20"/>
          <w:szCs w:val="20"/>
        </w:rPr>
        <w:t xml:space="preserve"> </w:t>
      </w:r>
    </w:p>
    <w:p w14:paraId="6E2992D2" w14:textId="77777777" w:rsidR="001F46B2" w:rsidRPr="00B21637" w:rsidRDefault="001F46B2" w:rsidP="001F46B2">
      <w:pPr>
        <w:jc w:val="both"/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</w:rPr>
        <w:t xml:space="preserve">Glavni projekt treba sadržavati procjenu troškova izvođenja radova prema izrađenoj projektnoj dokumentaciji. </w:t>
      </w:r>
    </w:p>
    <w:p w14:paraId="4BF267BE" w14:textId="77777777" w:rsidR="001F46B2" w:rsidRPr="00B21637" w:rsidRDefault="001F46B2" w:rsidP="001F46B2">
      <w:pPr>
        <w:jc w:val="both"/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</w:rPr>
        <w:t>Stavkama troškovnika potrebno je detaljno i jasno opisati sve postupke izvođenja svih radova te potrebne potrebnih uvjete uvjeta iz kojih i po kojima se isti izvode, nabavku materijala i opreme, vrstu i kvalitetu materijala i opreme, količine radova, materijala, opreme i sustava koji su obuhvaćeni projektnom dokumentacijom. Troškovnici moraju biti izrađeni u skladu s važećim propisima, te sa Zakonom o javnoj nabavi.</w:t>
      </w:r>
    </w:p>
    <w:p w14:paraId="2D82BBC4" w14:textId="77777777" w:rsidR="001F46B2" w:rsidRPr="00B21637" w:rsidRDefault="001F46B2" w:rsidP="001F46B2">
      <w:pPr>
        <w:jc w:val="both"/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</w:rPr>
        <w:t xml:space="preserve">Stavke Troškovnika u cijelosti trebaju biti harmonizirane sa projektnom dokumentacijom. </w:t>
      </w:r>
    </w:p>
    <w:p w14:paraId="0B6A1C95" w14:textId="77777777" w:rsidR="001F46B2" w:rsidRPr="00B21637" w:rsidRDefault="001F46B2" w:rsidP="001F46B2">
      <w:pPr>
        <w:jc w:val="both"/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</w:rPr>
        <w:t xml:space="preserve">Kvaliteta i vrsta predviđenih materijala, opreme i sustava treba odgovarati propisanim standardnim uvjetima kvalitete za prostore predviđene namjene. </w:t>
      </w:r>
    </w:p>
    <w:p w14:paraId="5ADDD33D" w14:textId="0D97DD49" w:rsidR="001F46B2" w:rsidRPr="00B21637" w:rsidRDefault="001F46B2" w:rsidP="001F46B2">
      <w:pPr>
        <w:jc w:val="both"/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</w:rPr>
        <w:t>Svaka stavka troškovnika sadrži opis stavke, jediničnu mjeru, k</w:t>
      </w:r>
      <w:r w:rsidR="00732922">
        <w:rPr>
          <w:rFonts w:asciiTheme="minorHAnsi" w:hAnsiTheme="minorHAnsi" w:cstheme="minorHAnsi"/>
        </w:rPr>
        <w:t xml:space="preserve">oličinu i jediničnu cijenu. </w:t>
      </w:r>
    </w:p>
    <w:p w14:paraId="0AFDACCC" w14:textId="77777777" w:rsidR="001F46B2" w:rsidRPr="00B21637" w:rsidRDefault="001F46B2" w:rsidP="001F46B2">
      <w:pPr>
        <w:jc w:val="both"/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</w:rPr>
        <w:t>Budući da će projektom biti predviđeni i radovi čije izvođenje ne ulazi u opravdane troškove energetske obnove potrebno je iste predvidjeti i stavke radova prikazati u posebnom dijelu troškovnika.</w:t>
      </w:r>
    </w:p>
    <w:p w14:paraId="741F52F5" w14:textId="02140940" w:rsidR="001F46B2" w:rsidRPr="00732922" w:rsidRDefault="001F46B2" w:rsidP="00732922">
      <w:pPr>
        <w:pStyle w:val="Podnaslov2"/>
        <w:rPr>
          <w:sz w:val="20"/>
          <w:szCs w:val="20"/>
        </w:rPr>
      </w:pPr>
      <w:bookmarkStart w:id="23" w:name="_Toc133222098"/>
      <w:r w:rsidRPr="00732922">
        <w:rPr>
          <w:sz w:val="20"/>
          <w:szCs w:val="20"/>
        </w:rPr>
        <w:t>Proračun ušteda toplinske energije i Jednostavni period povrata investicije</w:t>
      </w:r>
      <w:bookmarkEnd w:id="23"/>
    </w:p>
    <w:p w14:paraId="55059BBB" w14:textId="6566DB31" w:rsidR="001F46B2" w:rsidRPr="00732922" w:rsidRDefault="001F46B2" w:rsidP="00732922">
      <w:pPr>
        <w:jc w:val="both"/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</w:rPr>
        <w:t xml:space="preserve">U sklopu projektne dokumentacije potrebno je izraditi Proračun ušteda toplinske energije svih funkcionalnih cjelina u odnosu na postojeće stanje, te jasno naznačiti ukupnu cijenu investicije (kn) i omjer troška ulaganja i uštede za projektiranu varijantu usuglašenu s naručiteljem, tj. izračunati Jednostavni period povrata investicije za svaku pojedinu predloženu </w:t>
      </w:r>
      <w:r w:rsidR="00732922">
        <w:rPr>
          <w:rFonts w:asciiTheme="minorHAnsi" w:hAnsiTheme="minorHAnsi" w:cstheme="minorHAnsi"/>
        </w:rPr>
        <w:t>mjeru energetske učinkovitosti.</w:t>
      </w:r>
    </w:p>
    <w:p w14:paraId="53343212" w14:textId="77777777" w:rsidR="001F46B2" w:rsidRPr="00B21637" w:rsidRDefault="001F46B2" w:rsidP="001F46B2">
      <w:pPr>
        <w:jc w:val="both"/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</w:rPr>
        <w:t>Izračuni ušteda u projektnom prijedlogu trebaju dokazati smanjenje isporučene energije [kWh] i redukciju stakleničkih plinova [tCO2];</w:t>
      </w:r>
    </w:p>
    <w:p w14:paraId="1471ADEA" w14:textId="77777777" w:rsidR="001F46B2" w:rsidRPr="00B21637" w:rsidRDefault="001F46B2" w:rsidP="001F46B2">
      <w:pPr>
        <w:jc w:val="both"/>
        <w:rPr>
          <w:rFonts w:asciiTheme="minorHAnsi" w:hAnsiTheme="minorHAnsi" w:cstheme="minorHAnsi"/>
        </w:rPr>
      </w:pPr>
    </w:p>
    <w:p w14:paraId="6829A786" w14:textId="77777777" w:rsidR="001F46B2" w:rsidRPr="00B21637" w:rsidRDefault="001F46B2" w:rsidP="001F46B2">
      <w:pPr>
        <w:jc w:val="both"/>
        <w:rPr>
          <w:rFonts w:asciiTheme="minorHAnsi" w:hAnsiTheme="minorHAnsi" w:cstheme="minorHAnsi"/>
        </w:rPr>
      </w:pPr>
    </w:p>
    <w:p w14:paraId="210C9E64" w14:textId="77777777" w:rsidR="001F46B2" w:rsidRDefault="001F46B2" w:rsidP="001F46B2">
      <w:pPr>
        <w:rPr>
          <w:rFonts w:asciiTheme="minorHAnsi" w:hAnsiTheme="minorHAnsi" w:cstheme="minorHAnsi"/>
        </w:rPr>
      </w:pPr>
    </w:p>
    <w:p w14:paraId="3E876FBA" w14:textId="77777777" w:rsidR="00BC79C8" w:rsidRDefault="00BC79C8" w:rsidP="001F46B2">
      <w:pPr>
        <w:rPr>
          <w:rFonts w:asciiTheme="minorHAnsi" w:hAnsiTheme="minorHAnsi" w:cstheme="minorHAnsi"/>
        </w:rPr>
      </w:pPr>
    </w:p>
    <w:p w14:paraId="6CD618B2" w14:textId="77777777" w:rsidR="00BC79C8" w:rsidRDefault="00BC79C8" w:rsidP="001F46B2">
      <w:pPr>
        <w:rPr>
          <w:rFonts w:asciiTheme="minorHAnsi" w:hAnsiTheme="minorHAnsi" w:cstheme="minorHAnsi"/>
        </w:rPr>
      </w:pPr>
    </w:p>
    <w:p w14:paraId="6C7E549B" w14:textId="77777777" w:rsidR="00BC79C8" w:rsidRDefault="00BC79C8" w:rsidP="001F46B2">
      <w:pPr>
        <w:rPr>
          <w:rFonts w:asciiTheme="minorHAnsi" w:hAnsiTheme="minorHAnsi" w:cstheme="minorHAnsi"/>
        </w:rPr>
      </w:pPr>
    </w:p>
    <w:p w14:paraId="4580A689" w14:textId="77777777" w:rsidR="00BC79C8" w:rsidRPr="00B21637" w:rsidRDefault="00BC79C8" w:rsidP="001F46B2">
      <w:pPr>
        <w:rPr>
          <w:rFonts w:asciiTheme="minorHAnsi" w:hAnsiTheme="minorHAnsi" w:cstheme="minorHAnsi"/>
        </w:rPr>
      </w:pPr>
    </w:p>
    <w:p w14:paraId="7C252C94" w14:textId="77777777" w:rsidR="001F46B2" w:rsidRPr="00B21637" w:rsidRDefault="001F46B2" w:rsidP="001F46B2">
      <w:pPr>
        <w:pStyle w:val="Podnaslov1"/>
        <w:ind w:left="709"/>
        <w:rPr>
          <w:rFonts w:asciiTheme="minorHAnsi" w:hAnsiTheme="minorHAnsi" w:cstheme="minorHAnsi"/>
          <w:u w:val="single"/>
        </w:rPr>
      </w:pPr>
      <w:r w:rsidRPr="00B21637">
        <w:rPr>
          <w:rFonts w:asciiTheme="minorHAnsi" w:hAnsiTheme="minorHAnsi" w:cstheme="minorHAnsi"/>
          <w:highlight w:val="red"/>
          <w:u w:val="single"/>
        </w:rPr>
        <w:br w:type="page"/>
      </w:r>
      <w:bookmarkStart w:id="24" w:name="_Toc133222099"/>
      <w:r w:rsidRPr="001F46B2">
        <w:rPr>
          <w:rFonts w:asciiTheme="minorHAnsi" w:hAnsiTheme="minorHAnsi" w:cstheme="minorHAnsi"/>
        </w:rPr>
        <w:lastRenderedPageBreak/>
        <w:t>Fotodokumentacija</w:t>
      </w:r>
      <w:bookmarkEnd w:id="24"/>
    </w:p>
    <w:p w14:paraId="392C2A32" w14:textId="77777777" w:rsidR="001F46B2" w:rsidRPr="00B21637" w:rsidRDefault="001F46B2" w:rsidP="001F46B2">
      <w:pPr>
        <w:pStyle w:val="Odlomakpopisa"/>
        <w:rPr>
          <w:rFonts w:asciiTheme="minorHAnsi" w:hAnsiTheme="minorHAnsi" w:cstheme="minorHAnsi"/>
          <w:u w:val="single"/>
        </w:rPr>
      </w:pPr>
    </w:p>
    <w:p w14:paraId="6E5B8086" w14:textId="77777777" w:rsidR="001F46B2" w:rsidRPr="00B82E7A" w:rsidRDefault="001F46B2" w:rsidP="001F46B2">
      <w:pPr>
        <w:ind w:left="720"/>
        <w:rPr>
          <w:rFonts w:asciiTheme="minorHAnsi" w:hAnsiTheme="minorHAnsi" w:cstheme="minorHAnsi"/>
          <w:sz w:val="24"/>
          <w:szCs w:val="24"/>
          <w:u w:val="single"/>
        </w:rPr>
      </w:pPr>
      <w:r w:rsidRPr="00B82E7A">
        <w:rPr>
          <w:rFonts w:asciiTheme="minorHAnsi" w:hAnsiTheme="minorHAnsi" w:cstheme="minorHAnsi"/>
          <w:sz w:val="24"/>
          <w:szCs w:val="24"/>
          <w:u w:val="single"/>
        </w:rPr>
        <w:t>Glavna zgrada</w:t>
      </w:r>
    </w:p>
    <w:p w14:paraId="475E9601" w14:textId="77777777" w:rsidR="001F46B2" w:rsidRPr="00B21637" w:rsidRDefault="001F46B2" w:rsidP="001F46B2">
      <w:pPr>
        <w:rPr>
          <w:rFonts w:asciiTheme="minorHAnsi" w:hAnsiTheme="minorHAnsi" w:cstheme="minorHAnsi"/>
          <w:u w:val="single"/>
        </w:rPr>
      </w:pPr>
    </w:p>
    <w:p w14:paraId="12AD91FD" w14:textId="5EE7E199" w:rsidR="001F46B2" w:rsidRPr="00B21637" w:rsidRDefault="001F46B2" w:rsidP="00732922">
      <w:pPr>
        <w:rPr>
          <w:rFonts w:asciiTheme="minorHAnsi" w:hAnsiTheme="minorHAnsi" w:cstheme="minorHAnsi"/>
          <w:u w:val="single"/>
        </w:rPr>
      </w:pPr>
      <w:r w:rsidRPr="00B21637">
        <w:rPr>
          <w:rFonts w:asciiTheme="minorHAnsi" w:hAnsiTheme="minorHAnsi" w:cstheme="minorHAnsi"/>
          <w:noProof/>
          <w:lang w:eastAsia="hr-HR"/>
        </w:rPr>
        <w:drawing>
          <wp:inline distT="0" distB="0" distL="0" distR="0" wp14:anchorId="4AFD3437" wp14:editId="1BFEDCD2">
            <wp:extent cx="3276600" cy="1783844"/>
            <wp:effectExtent l="0" t="0" r="0" b="6985"/>
            <wp:docPr id="23" name="Slika 23" descr="IMG_20211222_103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11222_1036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470" cy="178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6406C" w14:textId="77777777" w:rsidR="001F46B2" w:rsidRPr="00B21637" w:rsidRDefault="001F46B2" w:rsidP="001F46B2">
      <w:pPr>
        <w:rPr>
          <w:rFonts w:asciiTheme="minorHAnsi" w:hAnsiTheme="minorHAnsi" w:cstheme="minorHAnsi"/>
          <w:u w:val="single"/>
        </w:rPr>
      </w:pPr>
    </w:p>
    <w:p w14:paraId="7BA23AD5" w14:textId="74E04D5C" w:rsidR="001F46B2" w:rsidRPr="00B21637" w:rsidRDefault="001F46B2" w:rsidP="00732922">
      <w:pPr>
        <w:rPr>
          <w:rFonts w:asciiTheme="minorHAnsi" w:hAnsiTheme="minorHAnsi" w:cstheme="minorHAnsi"/>
          <w:b/>
        </w:rPr>
      </w:pPr>
      <w:r w:rsidRPr="00B21637">
        <w:rPr>
          <w:rFonts w:asciiTheme="minorHAnsi" w:hAnsiTheme="minorHAnsi" w:cstheme="minorHAnsi"/>
          <w:b/>
          <w:noProof/>
          <w:lang w:eastAsia="hr-HR"/>
        </w:rPr>
        <w:drawing>
          <wp:inline distT="0" distB="0" distL="0" distR="0" wp14:anchorId="6EC8ECFB" wp14:editId="4B62265C">
            <wp:extent cx="3257550" cy="1825981"/>
            <wp:effectExtent l="0" t="0" r="0" b="3175"/>
            <wp:docPr id="22" name="Slika 22" descr="IMG_20211222_103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11222_10364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046" cy="183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922">
        <w:rPr>
          <w:rFonts w:asciiTheme="minorHAnsi" w:hAnsiTheme="minorHAnsi" w:cstheme="minorHAnsi"/>
          <w:b/>
        </w:rPr>
        <w:t xml:space="preserve">   </w:t>
      </w:r>
      <w:r w:rsidR="00732922" w:rsidRPr="00B21637">
        <w:rPr>
          <w:rFonts w:asciiTheme="minorHAnsi" w:hAnsiTheme="minorHAnsi" w:cstheme="minorHAnsi"/>
          <w:b/>
          <w:noProof/>
          <w:lang w:eastAsia="hr-HR"/>
        </w:rPr>
        <w:drawing>
          <wp:inline distT="0" distB="0" distL="0" distR="0" wp14:anchorId="5C04B237" wp14:editId="3B35C21F">
            <wp:extent cx="2145723" cy="2247900"/>
            <wp:effectExtent l="0" t="0" r="6985" b="0"/>
            <wp:docPr id="21" name="Slika 21" descr="IMG_20211222_103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11222_1037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3" b="16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400" cy="225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3FDC1" w14:textId="77777777" w:rsidR="001F46B2" w:rsidRPr="00B21637" w:rsidRDefault="001F46B2" w:rsidP="00732922">
      <w:pPr>
        <w:numPr>
          <w:ilvl w:val="12"/>
          <w:numId w:val="0"/>
        </w:numPr>
        <w:rPr>
          <w:rFonts w:asciiTheme="minorHAnsi" w:hAnsiTheme="minorHAnsi" w:cstheme="minorHAnsi"/>
        </w:rPr>
      </w:pPr>
    </w:p>
    <w:p w14:paraId="71AAB192" w14:textId="03679554" w:rsidR="001F46B2" w:rsidRPr="00B21637" w:rsidRDefault="001F46B2" w:rsidP="00732922">
      <w:pPr>
        <w:numPr>
          <w:ilvl w:val="12"/>
          <w:numId w:val="0"/>
        </w:numPr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  <w:noProof/>
          <w:lang w:eastAsia="hr-HR"/>
        </w:rPr>
        <w:drawing>
          <wp:inline distT="0" distB="0" distL="0" distR="0" wp14:anchorId="64C46867" wp14:editId="2F0745E0">
            <wp:extent cx="3457575" cy="1997873"/>
            <wp:effectExtent l="0" t="0" r="0" b="2540"/>
            <wp:docPr id="18" name="Slika 18" descr="IMG_20211222_103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11222_10375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22" b="14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331" cy="200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922">
        <w:rPr>
          <w:rFonts w:asciiTheme="minorHAnsi" w:hAnsiTheme="minorHAnsi" w:cstheme="minorHAnsi"/>
        </w:rPr>
        <w:t xml:space="preserve">   </w:t>
      </w:r>
      <w:r w:rsidR="00732922" w:rsidRPr="00B21637">
        <w:rPr>
          <w:rFonts w:asciiTheme="minorHAnsi" w:hAnsiTheme="minorHAnsi" w:cstheme="minorHAnsi"/>
          <w:noProof/>
          <w:lang w:eastAsia="hr-HR"/>
        </w:rPr>
        <w:drawing>
          <wp:inline distT="0" distB="0" distL="0" distR="0" wp14:anchorId="37D870B0" wp14:editId="1D936A79">
            <wp:extent cx="2488085" cy="2133600"/>
            <wp:effectExtent l="0" t="0" r="7620" b="0"/>
            <wp:docPr id="17" name="Slika 17" descr="IMG_20211222_103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11222_10394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8" b="29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606" cy="213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B33C9" w14:textId="77777777" w:rsidR="001F46B2" w:rsidRPr="00B21637" w:rsidRDefault="001F46B2" w:rsidP="001F46B2">
      <w:pPr>
        <w:numPr>
          <w:ilvl w:val="12"/>
          <w:numId w:val="0"/>
        </w:numPr>
        <w:jc w:val="center"/>
        <w:rPr>
          <w:rFonts w:asciiTheme="minorHAnsi" w:hAnsiTheme="minorHAnsi" w:cstheme="minorHAnsi"/>
        </w:rPr>
      </w:pPr>
    </w:p>
    <w:p w14:paraId="77AE88B2" w14:textId="58CBA80B" w:rsidR="001F46B2" w:rsidRPr="00B21637" w:rsidRDefault="001F46B2" w:rsidP="001F46B2">
      <w:pPr>
        <w:numPr>
          <w:ilvl w:val="12"/>
          <w:numId w:val="0"/>
        </w:numPr>
        <w:jc w:val="center"/>
        <w:rPr>
          <w:rFonts w:asciiTheme="minorHAnsi" w:hAnsiTheme="minorHAnsi" w:cstheme="minorHAnsi"/>
        </w:rPr>
      </w:pPr>
    </w:p>
    <w:p w14:paraId="7DBF1D54" w14:textId="77777777" w:rsidR="001F46B2" w:rsidRPr="00B21637" w:rsidRDefault="001F46B2" w:rsidP="001F46B2">
      <w:pPr>
        <w:numPr>
          <w:ilvl w:val="12"/>
          <w:numId w:val="0"/>
        </w:numPr>
        <w:jc w:val="center"/>
        <w:rPr>
          <w:rFonts w:asciiTheme="minorHAnsi" w:hAnsiTheme="minorHAnsi" w:cstheme="minorHAnsi"/>
        </w:rPr>
      </w:pPr>
    </w:p>
    <w:p w14:paraId="27D52BB5" w14:textId="3D0C73A6" w:rsidR="001F46B2" w:rsidRPr="00B21637" w:rsidRDefault="001F46B2" w:rsidP="001F46B2">
      <w:pPr>
        <w:numPr>
          <w:ilvl w:val="12"/>
          <w:numId w:val="0"/>
        </w:numPr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  <w:noProof/>
          <w:lang w:eastAsia="hr-HR"/>
        </w:rPr>
        <w:lastRenderedPageBreak/>
        <w:drawing>
          <wp:inline distT="0" distB="0" distL="0" distR="0" wp14:anchorId="6294D015" wp14:editId="04A2F9DC">
            <wp:extent cx="2571750" cy="2154479"/>
            <wp:effectExtent l="0" t="0" r="0" b="0"/>
            <wp:docPr id="16" name="Slika 16" descr="IMG_20211222_10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11222_10400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1" b="29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721" cy="215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637">
        <w:rPr>
          <w:rFonts w:asciiTheme="minorHAnsi" w:hAnsiTheme="minorHAnsi" w:cstheme="minorHAnsi"/>
        </w:rPr>
        <w:t xml:space="preserve">   </w:t>
      </w:r>
      <w:r w:rsidRPr="00B21637">
        <w:rPr>
          <w:rFonts w:asciiTheme="minorHAnsi" w:hAnsiTheme="minorHAnsi" w:cstheme="minorHAnsi"/>
          <w:noProof/>
          <w:lang w:eastAsia="hr-HR"/>
        </w:rPr>
        <w:drawing>
          <wp:inline distT="0" distB="0" distL="0" distR="0" wp14:anchorId="01FF8EF3" wp14:editId="4DD9BD87">
            <wp:extent cx="2264325" cy="2162175"/>
            <wp:effectExtent l="0" t="0" r="3175" b="0"/>
            <wp:docPr id="14" name="Slika 14" descr="IMG_20211222_104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211222_1040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223" cy="216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A92E6" w14:textId="77777777" w:rsidR="001F46B2" w:rsidRPr="00B21637" w:rsidRDefault="001F46B2" w:rsidP="001F46B2">
      <w:pPr>
        <w:numPr>
          <w:ilvl w:val="12"/>
          <w:numId w:val="0"/>
        </w:numPr>
        <w:jc w:val="center"/>
        <w:rPr>
          <w:rFonts w:asciiTheme="minorHAnsi" w:hAnsiTheme="minorHAnsi" w:cstheme="minorHAnsi"/>
        </w:rPr>
      </w:pPr>
    </w:p>
    <w:p w14:paraId="22E25AB9" w14:textId="75298791" w:rsidR="001F46B2" w:rsidRPr="00B21637" w:rsidRDefault="001F46B2" w:rsidP="001F46B2">
      <w:pPr>
        <w:numPr>
          <w:ilvl w:val="12"/>
          <w:numId w:val="0"/>
        </w:numPr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  <w:noProof/>
          <w:lang w:eastAsia="hr-HR"/>
        </w:rPr>
        <w:drawing>
          <wp:inline distT="0" distB="0" distL="0" distR="0" wp14:anchorId="441BA12C" wp14:editId="3C870614">
            <wp:extent cx="3228345" cy="2000250"/>
            <wp:effectExtent l="0" t="0" r="0" b="0"/>
            <wp:docPr id="13" name="Slika 13" descr="IMG_20211222_104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211222_10420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68" cy="200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F2487" w14:textId="77777777" w:rsidR="001F46B2" w:rsidRPr="00B21637" w:rsidRDefault="001F46B2" w:rsidP="001F46B2">
      <w:pPr>
        <w:numPr>
          <w:ilvl w:val="12"/>
          <w:numId w:val="0"/>
        </w:numPr>
        <w:rPr>
          <w:rFonts w:asciiTheme="minorHAnsi" w:hAnsiTheme="minorHAnsi" w:cstheme="minorHAnsi"/>
        </w:rPr>
      </w:pPr>
    </w:p>
    <w:p w14:paraId="1FE92729" w14:textId="17E550F6" w:rsidR="001F46B2" w:rsidRPr="00B21637" w:rsidRDefault="001F46B2" w:rsidP="001F46B2">
      <w:pPr>
        <w:numPr>
          <w:ilvl w:val="12"/>
          <w:numId w:val="0"/>
        </w:numPr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  <w:noProof/>
          <w:lang w:eastAsia="hr-HR"/>
        </w:rPr>
        <w:drawing>
          <wp:inline distT="0" distB="0" distL="0" distR="0" wp14:anchorId="7302E4DC" wp14:editId="35775B57">
            <wp:extent cx="3215301" cy="1933575"/>
            <wp:effectExtent l="0" t="0" r="4445" b="0"/>
            <wp:docPr id="12" name="Slika 12" descr="IMG_20211222_104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211222_1043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34" cy="193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922">
        <w:rPr>
          <w:rFonts w:asciiTheme="minorHAnsi" w:hAnsiTheme="minorHAnsi" w:cstheme="minorHAnsi"/>
        </w:rPr>
        <w:t xml:space="preserve">   </w:t>
      </w:r>
      <w:r w:rsidR="00732922" w:rsidRPr="00B21637">
        <w:rPr>
          <w:rFonts w:asciiTheme="minorHAnsi" w:hAnsiTheme="minorHAnsi" w:cstheme="minorHAnsi"/>
          <w:noProof/>
          <w:lang w:eastAsia="hr-HR"/>
        </w:rPr>
        <w:drawing>
          <wp:inline distT="0" distB="0" distL="0" distR="0" wp14:anchorId="535FB5D2" wp14:editId="19CF2BEF">
            <wp:extent cx="1685925" cy="2253008"/>
            <wp:effectExtent l="0" t="0" r="0" b="0"/>
            <wp:docPr id="11" name="Slika 11" descr="IMG_20211222_104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211222_10433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16" cy="226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01ABF" w14:textId="77777777" w:rsidR="001F46B2" w:rsidRPr="00B21637" w:rsidRDefault="001F46B2" w:rsidP="001F46B2">
      <w:pPr>
        <w:numPr>
          <w:ilvl w:val="12"/>
          <w:numId w:val="0"/>
        </w:numPr>
        <w:rPr>
          <w:rFonts w:asciiTheme="minorHAnsi" w:hAnsiTheme="minorHAnsi" w:cstheme="minorHAnsi"/>
        </w:rPr>
      </w:pPr>
    </w:p>
    <w:p w14:paraId="095EFCD6" w14:textId="5CFB69D5" w:rsidR="001F46B2" w:rsidRPr="00B21637" w:rsidRDefault="001F46B2" w:rsidP="001F46B2">
      <w:pPr>
        <w:numPr>
          <w:ilvl w:val="12"/>
          <w:numId w:val="0"/>
        </w:numPr>
        <w:rPr>
          <w:rFonts w:asciiTheme="minorHAnsi" w:hAnsiTheme="minorHAnsi" w:cstheme="minorHAnsi"/>
        </w:rPr>
      </w:pPr>
    </w:p>
    <w:p w14:paraId="1C16635A" w14:textId="77777777" w:rsidR="001F46B2" w:rsidRPr="00B21637" w:rsidRDefault="001F46B2" w:rsidP="001F46B2">
      <w:pPr>
        <w:numPr>
          <w:ilvl w:val="12"/>
          <w:numId w:val="0"/>
        </w:numPr>
        <w:rPr>
          <w:rFonts w:asciiTheme="minorHAnsi" w:hAnsiTheme="minorHAnsi" w:cstheme="minorHAnsi"/>
        </w:rPr>
      </w:pPr>
    </w:p>
    <w:p w14:paraId="21EE43B9" w14:textId="77777777" w:rsidR="001F46B2" w:rsidRPr="00B21637" w:rsidRDefault="001F46B2" w:rsidP="001F46B2">
      <w:pPr>
        <w:numPr>
          <w:ilvl w:val="12"/>
          <w:numId w:val="0"/>
        </w:numPr>
        <w:rPr>
          <w:rFonts w:asciiTheme="minorHAnsi" w:hAnsiTheme="minorHAnsi" w:cstheme="minorHAnsi"/>
        </w:rPr>
      </w:pPr>
    </w:p>
    <w:p w14:paraId="4CA8C362" w14:textId="77777777" w:rsidR="001F46B2" w:rsidRPr="00B82E7A" w:rsidRDefault="001F46B2" w:rsidP="001F46B2">
      <w:pPr>
        <w:numPr>
          <w:ilvl w:val="12"/>
          <w:numId w:val="0"/>
        </w:numPr>
        <w:rPr>
          <w:rFonts w:asciiTheme="minorHAnsi" w:hAnsiTheme="minorHAnsi" w:cstheme="minorHAnsi"/>
          <w:sz w:val="24"/>
          <w:szCs w:val="24"/>
          <w:u w:val="single"/>
        </w:rPr>
      </w:pPr>
      <w:r w:rsidRPr="00B21637">
        <w:rPr>
          <w:rFonts w:asciiTheme="minorHAnsi" w:hAnsiTheme="minorHAnsi" w:cstheme="minorHAnsi"/>
        </w:rPr>
        <w:br w:type="page"/>
      </w:r>
      <w:r w:rsidRPr="00B82E7A">
        <w:rPr>
          <w:rFonts w:asciiTheme="minorHAnsi" w:hAnsiTheme="minorHAnsi" w:cstheme="minorHAnsi"/>
          <w:sz w:val="24"/>
          <w:szCs w:val="24"/>
          <w:u w:val="single"/>
        </w:rPr>
        <w:lastRenderedPageBreak/>
        <w:t>Pomoćna zgrada</w:t>
      </w:r>
    </w:p>
    <w:p w14:paraId="015C62C4" w14:textId="77777777" w:rsidR="001F46B2" w:rsidRPr="00B21637" w:rsidRDefault="001F46B2" w:rsidP="001F46B2">
      <w:pPr>
        <w:numPr>
          <w:ilvl w:val="12"/>
          <w:numId w:val="0"/>
        </w:numPr>
        <w:rPr>
          <w:rFonts w:asciiTheme="minorHAnsi" w:hAnsiTheme="minorHAnsi" w:cstheme="minorHAnsi"/>
        </w:rPr>
      </w:pPr>
    </w:p>
    <w:p w14:paraId="5045BCB6" w14:textId="6B97645B" w:rsidR="001F46B2" w:rsidRPr="00B21637" w:rsidRDefault="001F46B2" w:rsidP="001F46B2">
      <w:pPr>
        <w:numPr>
          <w:ilvl w:val="12"/>
          <w:numId w:val="0"/>
        </w:numPr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  <w:noProof/>
          <w:lang w:eastAsia="hr-HR"/>
        </w:rPr>
        <w:drawing>
          <wp:inline distT="0" distB="0" distL="0" distR="0" wp14:anchorId="54BE4C61" wp14:editId="0C5E3000">
            <wp:extent cx="2463178" cy="2047875"/>
            <wp:effectExtent l="0" t="0" r="0" b="0"/>
            <wp:docPr id="10" name="Slika 10" descr="IMG_20211222_10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211222_10410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64" b="21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70" cy="205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58536" w14:textId="77777777" w:rsidR="001F46B2" w:rsidRPr="00B21637" w:rsidRDefault="001F46B2" w:rsidP="001F46B2">
      <w:pPr>
        <w:numPr>
          <w:ilvl w:val="12"/>
          <w:numId w:val="0"/>
        </w:numPr>
        <w:rPr>
          <w:rFonts w:asciiTheme="minorHAnsi" w:hAnsiTheme="minorHAnsi" w:cstheme="minorHAnsi"/>
        </w:rPr>
      </w:pPr>
    </w:p>
    <w:p w14:paraId="37B4278F" w14:textId="1E5F505B" w:rsidR="001F46B2" w:rsidRPr="00B21637" w:rsidRDefault="001F46B2" w:rsidP="001F46B2">
      <w:pPr>
        <w:numPr>
          <w:ilvl w:val="12"/>
          <w:numId w:val="0"/>
        </w:numPr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  <w:noProof/>
          <w:lang w:eastAsia="hr-HR"/>
        </w:rPr>
        <w:drawing>
          <wp:inline distT="0" distB="0" distL="0" distR="0" wp14:anchorId="23850F30" wp14:editId="5C8AFD65">
            <wp:extent cx="2478938" cy="1857375"/>
            <wp:effectExtent l="0" t="0" r="0" b="0"/>
            <wp:docPr id="7" name="Slika 7" descr="SAM_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AM_12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756" cy="186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E629B" w14:textId="77777777" w:rsidR="001F46B2" w:rsidRPr="00B21637" w:rsidRDefault="001F46B2" w:rsidP="001F46B2">
      <w:pPr>
        <w:numPr>
          <w:ilvl w:val="12"/>
          <w:numId w:val="0"/>
        </w:numPr>
        <w:rPr>
          <w:rFonts w:asciiTheme="minorHAnsi" w:hAnsiTheme="minorHAnsi" w:cstheme="minorHAnsi"/>
        </w:rPr>
      </w:pPr>
    </w:p>
    <w:p w14:paraId="60F99CFD" w14:textId="71C1795B" w:rsidR="001F46B2" w:rsidRPr="00B21637" w:rsidRDefault="001F46B2" w:rsidP="001F46B2">
      <w:pPr>
        <w:numPr>
          <w:ilvl w:val="12"/>
          <w:numId w:val="0"/>
        </w:numPr>
        <w:rPr>
          <w:rFonts w:asciiTheme="minorHAnsi" w:hAnsiTheme="minorHAnsi" w:cstheme="minorHAnsi"/>
        </w:rPr>
      </w:pPr>
      <w:r w:rsidRPr="00B21637">
        <w:rPr>
          <w:rFonts w:asciiTheme="minorHAnsi" w:hAnsiTheme="minorHAnsi" w:cstheme="minorHAnsi"/>
          <w:noProof/>
          <w:lang w:eastAsia="hr-HR"/>
        </w:rPr>
        <w:drawing>
          <wp:inline distT="0" distB="0" distL="0" distR="0" wp14:anchorId="42A47822" wp14:editId="29B913B1">
            <wp:extent cx="2583195" cy="1933575"/>
            <wp:effectExtent l="0" t="0" r="7620" b="0"/>
            <wp:docPr id="1" name="Slika 1" descr="SAM_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AM_12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19" cy="193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87717" w14:textId="77777777" w:rsidR="001F46B2" w:rsidRPr="00B21637" w:rsidRDefault="001F46B2" w:rsidP="001F46B2">
      <w:pPr>
        <w:numPr>
          <w:ilvl w:val="12"/>
          <w:numId w:val="0"/>
        </w:numPr>
        <w:rPr>
          <w:rFonts w:asciiTheme="minorHAnsi" w:hAnsiTheme="minorHAnsi" w:cstheme="minorHAnsi"/>
        </w:rPr>
      </w:pPr>
    </w:p>
    <w:p w14:paraId="04F05B94" w14:textId="77777777" w:rsidR="00BF4CA6" w:rsidRPr="00412157" w:rsidRDefault="00BF4CA6" w:rsidP="00BF4CA6">
      <w:pPr>
        <w:rPr>
          <w:rFonts w:asciiTheme="minorHAnsi" w:hAnsiTheme="minorHAnsi" w:cstheme="minorHAnsi"/>
        </w:rPr>
      </w:pPr>
    </w:p>
    <w:p w14:paraId="13F5F1AB" w14:textId="45858196" w:rsidR="00BF4CA6" w:rsidRPr="00412157" w:rsidRDefault="00BF4CA6" w:rsidP="00BF4CA6">
      <w:pPr>
        <w:pStyle w:val="Podnaslov1"/>
        <w:ind w:left="709"/>
        <w:rPr>
          <w:rFonts w:asciiTheme="minorHAnsi" w:hAnsiTheme="minorHAnsi" w:cstheme="minorHAnsi"/>
        </w:rPr>
      </w:pPr>
      <w:bookmarkStart w:id="25" w:name="_Toc18650048"/>
      <w:bookmarkStart w:id="26" w:name="_Toc133222100"/>
      <w:r w:rsidRPr="00412157">
        <w:rPr>
          <w:rFonts w:asciiTheme="minorHAnsi" w:hAnsiTheme="minorHAnsi" w:cstheme="minorHAnsi"/>
        </w:rPr>
        <w:lastRenderedPageBreak/>
        <w:t>Crtani prilozi</w:t>
      </w:r>
      <w:bookmarkEnd w:id="25"/>
      <w:bookmarkEnd w:id="26"/>
    </w:p>
    <w:p w14:paraId="5C744FCD" w14:textId="0A79BB55" w:rsidR="00A324A0" w:rsidRPr="009431D0" w:rsidRDefault="008A1923" w:rsidP="00A324A0">
      <w:pPr>
        <w:pStyle w:val="Naslov2"/>
        <w:rPr>
          <w:rFonts w:ascii="Calibri" w:eastAsiaTheme="minorHAnsi" w:hAnsi="Calibri" w:cstheme="minorBidi"/>
          <w:sz w:val="22"/>
        </w:rPr>
      </w:pPr>
      <w:bookmarkStart w:id="27" w:name="_Toc133222101"/>
      <w:r>
        <w:rPr>
          <w:rFonts w:ascii="Calibri" w:eastAsiaTheme="minorHAnsi" w:hAnsi="Calibri" w:cstheme="minorBidi"/>
          <w:sz w:val="22"/>
        </w:rPr>
        <w:t>Tlocrt suterena</w:t>
      </w:r>
      <w:r w:rsidR="00A324A0" w:rsidRPr="009431D0">
        <w:rPr>
          <w:rFonts w:ascii="Calibri" w:eastAsiaTheme="minorHAnsi" w:hAnsi="Calibri" w:cstheme="minorBidi"/>
          <w:sz w:val="22"/>
        </w:rPr>
        <w:tab/>
        <w:t>1:</w:t>
      </w:r>
      <w:r>
        <w:rPr>
          <w:rFonts w:ascii="Calibri" w:eastAsiaTheme="minorHAnsi" w:hAnsi="Calibri" w:cstheme="minorBidi"/>
          <w:sz w:val="22"/>
        </w:rPr>
        <w:t>15</w:t>
      </w:r>
      <w:r w:rsidR="00A324A0" w:rsidRPr="009431D0">
        <w:rPr>
          <w:rFonts w:ascii="Calibri" w:eastAsiaTheme="minorHAnsi" w:hAnsi="Calibri" w:cstheme="minorBidi"/>
          <w:sz w:val="22"/>
        </w:rPr>
        <w:t>0</w:t>
      </w:r>
      <w:bookmarkEnd w:id="27"/>
    </w:p>
    <w:p w14:paraId="374FDDB7" w14:textId="56D1C0C8" w:rsidR="00A324A0" w:rsidRPr="009431D0" w:rsidRDefault="00CD6BD1" w:rsidP="00A324A0">
      <w:pPr>
        <w:pStyle w:val="Naslov2"/>
        <w:rPr>
          <w:rFonts w:ascii="Calibri" w:eastAsiaTheme="minorHAnsi" w:hAnsi="Calibri" w:cstheme="minorBidi"/>
          <w:sz w:val="22"/>
        </w:rPr>
      </w:pPr>
      <w:bookmarkStart w:id="28" w:name="_Toc133222102"/>
      <w:r w:rsidRPr="009431D0">
        <w:rPr>
          <w:rFonts w:ascii="Calibri" w:eastAsiaTheme="minorHAnsi" w:hAnsi="Calibri" w:cstheme="minorBidi"/>
          <w:sz w:val="22"/>
        </w:rPr>
        <w:t>T</w:t>
      </w:r>
      <w:r w:rsidR="00A04A5D" w:rsidRPr="009431D0">
        <w:rPr>
          <w:rFonts w:ascii="Calibri" w:eastAsiaTheme="minorHAnsi" w:hAnsi="Calibri" w:cstheme="minorBidi"/>
          <w:sz w:val="22"/>
        </w:rPr>
        <w:t>locrt</w:t>
      </w:r>
      <w:r w:rsidR="008A1923" w:rsidRPr="008A1923">
        <w:rPr>
          <w:rFonts w:ascii="Calibri" w:eastAsiaTheme="minorHAnsi" w:hAnsi="Calibri" w:cstheme="minorBidi"/>
          <w:sz w:val="22"/>
        </w:rPr>
        <w:t xml:space="preserve"> </w:t>
      </w:r>
      <w:r w:rsidR="008A1923" w:rsidRPr="009431D0">
        <w:rPr>
          <w:rFonts w:ascii="Calibri" w:eastAsiaTheme="minorHAnsi" w:hAnsi="Calibri" w:cstheme="minorBidi"/>
          <w:sz w:val="22"/>
        </w:rPr>
        <w:t>prizemlja</w:t>
      </w:r>
      <w:r w:rsidR="00A324A0" w:rsidRPr="009431D0">
        <w:rPr>
          <w:rFonts w:ascii="Calibri" w:eastAsiaTheme="minorHAnsi" w:hAnsi="Calibri" w:cstheme="minorBidi"/>
          <w:sz w:val="22"/>
        </w:rPr>
        <w:tab/>
        <w:t>1:</w:t>
      </w:r>
      <w:r w:rsidR="00A04A5D" w:rsidRPr="009431D0">
        <w:rPr>
          <w:rFonts w:ascii="Calibri" w:eastAsiaTheme="minorHAnsi" w:hAnsi="Calibri" w:cstheme="minorBidi"/>
          <w:sz w:val="22"/>
        </w:rPr>
        <w:t>1</w:t>
      </w:r>
      <w:r w:rsidR="008A1923">
        <w:rPr>
          <w:rFonts w:ascii="Calibri" w:eastAsiaTheme="minorHAnsi" w:hAnsi="Calibri" w:cstheme="minorBidi"/>
          <w:sz w:val="22"/>
        </w:rPr>
        <w:t>5</w:t>
      </w:r>
      <w:r w:rsidR="00A324A0" w:rsidRPr="009431D0">
        <w:rPr>
          <w:rFonts w:ascii="Calibri" w:eastAsiaTheme="minorHAnsi" w:hAnsi="Calibri" w:cstheme="minorBidi"/>
          <w:sz w:val="22"/>
        </w:rPr>
        <w:t>0</w:t>
      </w:r>
      <w:bookmarkEnd w:id="28"/>
    </w:p>
    <w:p w14:paraId="2C14CE8E" w14:textId="1D354230" w:rsidR="00A04A5D" w:rsidRPr="009431D0" w:rsidRDefault="00CD6BD1" w:rsidP="00656145">
      <w:pPr>
        <w:pStyle w:val="Naslov2"/>
        <w:rPr>
          <w:rFonts w:ascii="Calibri" w:eastAsiaTheme="minorHAnsi" w:hAnsi="Calibri" w:cstheme="minorBidi"/>
          <w:sz w:val="22"/>
        </w:rPr>
      </w:pPr>
      <w:bookmarkStart w:id="29" w:name="_Toc133222103"/>
      <w:r w:rsidRPr="009431D0">
        <w:rPr>
          <w:rFonts w:ascii="Calibri" w:eastAsiaTheme="minorHAnsi" w:hAnsi="Calibri" w:cstheme="minorBidi"/>
          <w:sz w:val="22"/>
        </w:rPr>
        <w:t>Tlocrt</w:t>
      </w:r>
      <w:r w:rsidR="008A1923">
        <w:rPr>
          <w:rFonts w:ascii="Calibri" w:eastAsiaTheme="minorHAnsi" w:hAnsi="Calibri" w:cstheme="minorBidi"/>
          <w:sz w:val="22"/>
        </w:rPr>
        <w:t xml:space="preserve"> </w:t>
      </w:r>
      <w:r w:rsidR="008A1923" w:rsidRPr="009431D0">
        <w:rPr>
          <w:rFonts w:ascii="Calibri" w:eastAsiaTheme="minorHAnsi" w:hAnsi="Calibri" w:cstheme="minorBidi"/>
          <w:sz w:val="22"/>
        </w:rPr>
        <w:t>kata</w:t>
      </w:r>
      <w:r w:rsidR="00A04A5D" w:rsidRPr="009431D0">
        <w:rPr>
          <w:rFonts w:ascii="Calibri" w:eastAsiaTheme="minorHAnsi" w:hAnsi="Calibri" w:cstheme="minorBidi"/>
          <w:sz w:val="22"/>
        </w:rPr>
        <w:tab/>
        <w:t>1:</w:t>
      </w:r>
      <w:r w:rsidR="008A1923">
        <w:rPr>
          <w:rFonts w:ascii="Calibri" w:eastAsiaTheme="minorHAnsi" w:hAnsi="Calibri" w:cstheme="minorBidi"/>
          <w:sz w:val="22"/>
        </w:rPr>
        <w:t>15</w:t>
      </w:r>
      <w:r w:rsidR="00A04A5D" w:rsidRPr="009431D0">
        <w:rPr>
          <w:rFonts w:ascii="Calibri" w:eastAsiaTheme="minorHAnsi" w:hAnsi="Calibri" w:cstheme="minorBidi"/>
          <w:sz w:val="22"/>
        </w:rPr>
        <w:t>0</w:t>
      </w:r>
      <w:bookmarkEnd w:id="29"/>
    </w:p>
    <w:p w14:paraId="5D6F0E95" w14:textId="6422C4CC" w:rsidR="00656145" w:rsidRDefault="00CD6BD1" w:rsidP="00656145">
      <w:pPr>
        <w:pStyle w:val="Naslov2"/>
        <w:rPr>
          <w:rFonts w:ascii="Calibri" w:eastAsiaTheme="minorHAnsi" w:hAnsi="Calibri" w:cstheme="minorBidi"/>
          <w:sz w:val="22"/>
        </w:rPr>
      </w:pPr>
      <w:bookmarkStart w:id="30" w:name="_Toc133222104"/>
      <w:r w:rsidRPr="009431D0">
        <w:rPr>
          <w:rFonts w:ascii="Calibri" w:eastAsiaTheme="minorHAnsi" w:hAnsi="Calibri" w:cstheme="minorBidi"/>
          <w:sz w:val="22"/>
        </w:rPr>
        <w:t>Tlocrt</w:t>
      </w:r>
      <w:r w:rsidR="008A1923">
        <w:rPr>
          <w:rFonts w:ascii="Calibri" w:eastAsiaTheme="minorHAnsi" w:hAnsi="Calibri" w:cstheme="minorBidi"/>
          <w:sz w:val="22"/>
        </w:rPr>
        <w:t xml:space="preserve"> potkrovlja</w:t>
      </w:r>
      <w:r w:rsidR="00A04A5D" w:rsidRPr="009431D0">
        <w:rPr>
          <w:rFonts w:ascii="Calibri" w:eastAsiaTheme="minorHAnsi" w:hAnsi="Calibri" w:cstheme="minorBidi"/>
          <w:sz w:val="22"/>
        </w:rPr>
        <w:tab/>
        <w:t>1:1</w:t>
      </w:r>
      <w:r w:rsidR="008A1923">
        <w:rPr>
          <w:rFonts w:ascii="Calibri" w:eastAsiaTheme="minorHAnsi" w:hAnsi="Calibri" w:cstheme="minorBidi"/>
          <w:sz w:val="22"/>
        </w:rPr>
        <w:t>5</w:t>
      </w:r>
      <w:r w:rsidR="00A04A5D" w:rsidRPr="009431D0">
        <w:rPr>
          <w:rFonts w:ascii="Calibri" w:eastAsiaTheme="minorHAnsi" w:hAnsi="Calibri" w:cstheme="minorBidi"/>
          <w:sz w:val="22"/>
        </w:rPr>
        <w:t>0</w:t>
      </w:r>
      <w:bookmarkEnd w:id="30"/>
    </w:p>
    <w:p w14:paraId="1A02E79A" w14:textId="7F6BE217" w:rsidR="00F0753E" w:rsidRPr="00F0753E" w:rsidRDefault="00F0753E" w:rsidP="00F0753E">
      <w:pPr>
        <w:pStyle w:val="Naslov2"/>
        <w:rPr>
          <w:rFonts w:ascii="Calibri" w:eastAsiaTheme="minorHAnsi" w:hAnsi="Calibri" w:cstheme="minorBidi"/>
          <w:sz w:val="22"/>
        </w:rPr>
      </w:pPr>
      <w:bookmarkStart w:id="31" w:name="_Toc133222105"/>
      <w:r w:rsidRPr="009431D0">
        <w:rPr>
          <w:rFonts w:ascii="Calibri" w:eastAsiaTheme="minorHAnsi" w:hAnsi="Calibri" w:cstheme="minorBidi"/>
          <w:sz w:val="22"/>
        </w:rPr>
        <w:t>Tlocrt</w:t>
      </w:r>
      <w:r>
        <w:rPr>
          <w:rFonts w:ascii="Calibri" w:eastAsiaTheme="minorHAnsi" w:hAnsi="Calibri" w:cstheme="minorBidi"/>
          <w:sz w:val="22"/>
        </w:rPr>
        <w:t xml:space="preserve"> krovnih ploha</w:t>
      </w:r>
      <w:r w:rsidRPr="009431D0">
        <w:rPr>
          <w:rFonts w:ascii="Calibri" w:eastAsiaTheme="minorHAnsi" w:hAnsi="Calibri" w:cstheme="minorBidi"/>
          <w:sz w:val="22"/>
        </w:rPr>
        <w:tab/>
        <w:t>1:1</w:t>
      </w:r>
      <w:r>
        <w:rPr>
          <w:rFonts w:ascii="Calibri" w:eastAsiaTheme="minorHAnsi" w:hAnsi="Calibri" w:cstheme="minorBidi"/>
          <w:sz w:val="22"/>
        </w:rPr>
        <w:t>5</w:t>
      </w:r>
      <w:r w:rsidRPr="009431D0">
        <w:rPr>
          <w:rFonts w:ascii="Calibri" w:eastAsiaTheme="minorHAnsi" w:hAnsi="Calibri" w:cstheme="minorBidi"/>
          <w:sz w:val="22"/>
        </w:rPr>
        <w:t>0</w:t>
      </w:r>
      <w:bookmarkEnd w:id="31"/>
    </w:p>
    <w:p w14:paraId="3544D928" w14:textId="763FCC40" w:rsidR="00A04A5D" w:rsidRPr="009431D0" w:rsidRDefault="00CD6BD1" w:rsidP="00656145">
      <w:pPr>
        <w:pStyle w:val="Naslov2"/>
        <w:rPr>
          <w:rFonts w:ascii="Calibri" w:eastAsiaTheme="minorHAnsi" w:hAnsi="Calibri" w:cstheme="minorBidi"/>
          <w:sz w:val="22"/>
        </w:rPr>
      </w:pPr>
      <w:bookmarkStart w:id="32" w:name="_Toc133222106"/>
      <w:r w:rsidRPr="009431D0">
        <w:rPr>
          <w:rFonts w:ascii="Calibri" w:eastAsiaTheme="minorHAnsi" w:hAnsi="Calibri" w:cstheme="minorBidi"/>
          <w:sz w:val="22"/>
        </w:rPr>
        <w:t>Presjeci</w:t>
      </w:r>
      <w:r w:rsidR="00656145" w:rsidRPr="009431D0">
        <w:rPr>
          <w:rFonts w:ascii="Calibri" w:eastAsiaTheme="minorHAnsi" w:hAnsi="Calibri" w:cstheme="minorBidi"/>
          <w:sz w:val="22"/>
        </w:rPr>
        <w:tab/>
        <w:t>1:1</w:t>
      </w:r>
      <w:r w:rsidR="008A1923">
        <w:rPr>
          <w:rFonts w:ascii="Calibri" w:eastAsiaTheme="minorHAnsi" w:hAnsi="Calibri" w:cstheme="minorBidi"/>
          <w:sz w:val="22"/>
        </w:rPr>
        <w:t>5</w:t>
      </w:r>
      <w:r w:rsidR="00656145" w:rsidRPr="009431D0">
        <w:rPr>
          <w:rFonts w:ascii="Calibri" w:eastAsiaTheme="minorHAnsi" w:hAnsi="Calibri" w:cstheme="minorBidi"/>
          <w:sz w:val="22"/>
        </w:rPr>
        <w:t>0</w:t>
      </w:r>
      <w:bookmarkEnd w:id="32"/>
    </w:p>
    <w:p w14:paraId="2D4B9685" w14:textId="71BE02E7" w:rsidR="00A04A5D" w:rsidRPr="009431D0" w:rsidRDefault="00CD6BD1" w:rsidP="00A04A5D">
      <w:pPr>
        <w:pStyle w:val="Naslov2"/>
        <w:rPr>
          <w:rFonts w:ascii="Calibri" w:eastAsiaTheme="minorHAnsi" w:hAnsi="Calibri" w:cstheme="minorBidi"/>
          <w:sz w:val="22"/>
        </w:rPr>
      </w:pPr>
      <w:bookmarkStart w:id="33" w:name="_Toc133222107"/>
      <w:r w:rsidRPr="009431D0">
        <w:rPr>
          <w:rFonts w:ascii="Calibri" w:eastAsiaTheme="minorHAnsi" w:hAnsi="Calibri" w:cstheme="minorBidi"/>
          <w:sz w:val="22"/>
        </w:rPr>
        <w:t>Pročelja</w:t>
      </w:r>
      <w:r w:rsidR="00A04A5D" w:rsidRPr="009431D0">
        <w:rPr>
          <w:rFonts w:ascii="Calibri" w:eastAsiaTheme="minorHAnsi" w:hAnsi="Calibri" w:cstheme="minorBidi"/>
          <w:sz w:val="22"/>
        </w:rPr>
        <w:tab/>
        <w:t>1:1</w:t>
      </w:r>
      <w:r w:rsidR="008A1923">
        <w:rPr>
          <w:rFonts w:ascii="Calibri" w:eastAsiaTheme="minorHAnsi" w:hAnsi="Calibri" w:cstheme="minorBidi"/>
          <w:sz w:val="22"/>
        </w:rPr>
        <w:t>5</w:t>
      </w:r>
      <w:r w:rsidR="00A04A5D" w:rsidRPr="009431D0">
        <w:rPr>
          <w:rFonts w:ascii="Calibri" w:eastAsiaTheme="minorHAnsi" w:hAnsi="Calibri" w:cstheme="minorBidi"/>
          <w:sz w:val="22"/>
        </w:rPr>
        <w:t>0</w:t>
      </w:r>
      <w:bookmarkEnd w:id="33"/>
    </w:p>
    <w:p w14:paraId="4667D143" w14:textId="77777777" w:rsidR="00F0753E" w:rsidRPr="009431D0" w:rsidRDefault="00F0753E" w:rsidP="00F0753E">
      <w:pPr>
        <w:pStyle w:val="Naslov2"/>
        <w:rPr>
          <w:rFonts w:ascii="Calibri" w:eastAsiaTheme="minorHAnsi" w:hAnsi="Calibri" w:cstheme="minorBidi"/>
          <w:sz w:val="22"/>
        </w:rPr>
      </w:pPr>
      <w:bookmarkStart w:id="34" w:name="_Toc133222108"/>
      <w:r w:rsidRPr="009431D0">
        <w:rPr>
          <w:rFonts w:ascii="Calibri" w:eastAsiaTheme="minorHAnsi" w:hAnsi="Calibri" w:cstheme="minorBidi"/>
          <w:sz w:val="22"/>
        </w:rPr>
        <w:t>Pročelja</w:t>
      </w:r>
      <w:r w:rsidRPr="009431D0">
        <w:rPr>
          <w:rFonts w:ascii="Calibri" w:eastAsiaTheme="minorHAnsi" w:hAnsi="Calibri" w:cstheme="minorBidi"/>
          <w:sz w:val="22"/>
        </w:rPr>
        <w:tab/>
        <w:t>1:1</w:t>
      </w:r>
      <w:r>
        <w:rPr>
          <w:rFonts w:ascii="Calibri" w:eastAsiaTheme="minorHAnsi" w:hAnsi="Calibri" w:cstheme="minorBidi"/>
          <w:sz w:val="22"/>
        </w:rPr>
        <w:t>5</w:t>
      </w:r>
      <w:r w:rsidRPr="009431D0">
        <w:rPr>
          <w:rFonts w:ascii="Calibri" w:eastAsiaTheme="minorHAnsi" w:hAnsi="Calibri" w:cstheme="minorBidi"/>
          <w:sz w:val="22"/>
        </w:rPr>
        <w:t>0</w:t>
      </w:r>
      <w:bookmarkEnd w:id="34"/>
    </w:p>
    <w:p w14:paraId="54DE3993" w14:textId="77777777" w:rsidR="00B055AE" w:rsidRPr="00497C34" w:rsidRDefault="00B055AE" w:rsidP="0076265D">
      <w:pPr>
        <w:rPr>
          <w:rFonts w:asciiTheme="minorHAnsi" w:hAnsiTheme="minorHAnsi" w:cstheme="minorHAnsi"/>
          <w:color w:val="FF0000"/>
        </w:rPr>
      </w:pPr>
    </w:p>
    <w:sectPr w:rsidR="00B055AE" w:rsidRPr="00497C34" w:rsidSect="00704F54">
      <w:footerReference w:type="even" r:id="rId32"/>
      <w:type w:val="oddPage"/>
      <w:pgSz w:w="11906" w:h="16838" w:code="9"/>
      <w:pgMar w:top="81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D1AF5" w14:textId="77777777" w:rsidR="00764156" w:rsidRDefault="00764156" w:rsidP="00FE08A5">
      <w:pPr>
        <w:spacing w:after="0" w:line="240" w:lineRule="auto"/>
      </w:pPr>
      <w:r>
        <w:separator/>
      </w:r>
    </w:p>
  </w:endnote>
  <w:endnote w:type="continuationSeparator" w:id="0">
    <w:p w14:paraId="10B6837E" w14:textId="77777777" w:rsidR="00764156" w:rsidRDefault="00764156" w:rsidP="00FE0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4CF1C" w14:textId="77777777" w:rsidR="0014481B" w:rsidRDefault="0014481B" w:rsidP="00625100">
    <w:pPr>
      <w:pBdr>
        <w:top w:val="single" w:sz="4" w:space="1" w:color="auto"/>
      </w:pBdr>
    </w:pPr>
    <w:r>
      <w:rPr>
        <w:rFonts w:cs="Arial"/>
        <w:b/>
        <w:noProof/>
        <w:lang w:eastAsia="hr-HR"/>
      </w:rPr>
      <w:drawing>
        <wp:inline distT="0" distB="0" distL="0" distR="0" wp14:anchorId="54CBB3D6" wp14:editId="25BEF176">
          <wp:extent cx="948690" cy="155575"/>
          <wp:effectExtent l="19050" t="0" r="3810" b="0"/>
          <wp:docPr id="117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/>
                  <pic:cNvPicPr>
                    <a:picLocks noChangeAspect="1" noChangeArrowheads="1"/>
                  </pic:cNvPicPr>
                </pic:nvPicPr>
                <pic:blipFill>
                  <a:blip r:embed="rId1">
                    <a:biLevel thresh="50000"/>
                  </a:blip>
                  <a:srcRect l="6108" t="34375" r="11169" b="35938"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155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5907D" w14:textId="4DEA6654" w:rsidR="0014481B" w:rsidRDefault="0014481B" w:rsidP="00625100">
    <w:pPr>
      <w:pBdr>
        <w:top w:val="single" w:sz="4" w:space="1" w:color="auto"/>
      </w:pBdr>
    </w:pPr>
    <w:r>
      <w:rPr>
        <w:rFonts w:cs="Arial"/>
        <w:b/>
        <w:noProof/>
        <w:lang w:eastAsia="hr-HR"/>
      </w:rPr>
      <w:drawing>
        <wp:inline distT="0" distB="0" distL="0" distR="0" wp14:anchorId="2941F1BE" wp14:editId="61E3D080">
          <wp:extent cx="948690" cy="155575"/>
          <wp:effectExtent l="19050" t="0" r="3810" b="0"/>
          <wp:docPr id="118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/>
                  <pic:cNvPicPr>
                    <a:picLocks noChangeAspect="1" noChangeArrowheads="1"/>
                  </pic:cNvPicPr>
                </pic:nvPicPr>
                <pic:blipFill>
                  <a:blip r:embed="rId1">
                    <a:biLevel thresh="50000"/>
                  </a:blip>
                  <a:srcRect l="6108" t="34375" r="11169" b="35938"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155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C3328" w14:textId="77777777" w:rsidR="0014481B" w:rsidRDefault="0014481B" w:rsidP="00625100">
    <w:pPr>
      <w:tabs>
        <w:tab w:val="num" w:pos="1080"/>
      </w:tabs>
      <w:jc w:val="center"/>
      <w:rPr>
        <w:rFonts w:cs="Arial"/>
        <w:i/>
        <w:iCs/>
      </w:rPr>
    </w:pPr>
    <w:r>
      <w:rPr>
        <w:rFonts w:ascii="Arial Narrow" w:hAnsi="Arial Narrow"/>
        <w:i/>
        <w:noProof/>
        <w:color w:val="000000"/>
        <w:sz w:val="14"/>
        <w:szCs w:val="14"/>
        <w:lang w:eastAsia="hr-HR"/>
      </w:rPr>
      <w:drawing>
        <wp:inline distT="0" distB="0" distL="0" distR="0" wp14:anchorId="7BC2AD77" wp14:editId="7685AECE">
          <wp:extent cx="820799" cy="136800"/>
          <wp:effectExtent l="19050" t="0" r="0" b="0"/>
          <wp:docPr id="119" name="Slika 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108" t="34375" r="11169" b="35938"/>
                  <a:stretch>
                    <a:fillRect/>
                  </a:stretch>
                </pic:blipFill>
                <pic:spPr bwMode="auto">
                  <a:xfrm>
                    <a:off x="0" y="0"/>
                    <a:ext cx="820799" cy="13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2136392" w14:textId="77777777" w:rsidR="0014481B" w:rsidRPr="00C7767E" w:rsidRDefault="0014481B" w:rsidP="00625100">
    <w:pPr>
      <w:pBdr>
        <w:top w:val="single" w:sz="4" w:space="0" w:color="auto"/>
      </w:pBdr>
      <w:jc w:val="center"/>
      <w:rPr>
        <w:rFonts w:ascii="Arial Narrow" w:hAnsi="Arial Narrow" w:cs="Arial"/>
        <w:i/>
        <w:iCs/>
        <w:spacing w:val="70"/>
        <w:sz w:val="10"/>
        <w:szCs w:val="10"/>
      </w:rPr>
    </w:pPr>
    <w:r w:rsidRPr="00C7767E">
      <w:rPr>
        <w:rFonts w:ascii="Arial Narrow" w:hAnsi="Arial Narrow"/>
        <w:i/>
        <w:color w:val="000000"/>
        <w:spacing w:val="70"/>
        <w:sz w:val="10"/>
        <w:szCs w:val="10"/>
      </w:rPr>
      <w:t>PROJEKTNI BIRO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BBB58" w14:textId="77777777" w:rsidR="0014481B" w:rsidRDefault="0014481B" w:rsidP="000D527F">
    <w:pPr>
      <w:pBdr>
        <w:top w:val="single" w:sz="4" w:space="1" w:color="auto"/>
      </w:pBdr>
    </w:pPr>
    <w:r>
      <w:rPr>
        <w:rFonts w:cs="Arial"/>
        <w:b/>
        <w:noProof/>
        <w:lang w:eastAsia="hr-HR"/>
      </w:rPr>
      <w:drawing>
        <wp:inline distT="0" distB="0" distL="0" distR="0" wp14:anchorId="0190095B" wp14:editId="0DC3868F">
          <wp:extent cx="948690" cy="155575"/>
          <wp:effectExtent l="19050" t="0" r="3810" b="0"/>
          <wp:docPr id="20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/>
                  <pic:cNvPicPr>
                    <a:picLocks noChangeAspect="1" noChangeArrowheads="1"/>
                  </pic:cNvPicPr>
                </pic:nvPicPr>
                <pic:blipFill>
                  <a:blip r:embed="rId1">
                    <a:biLevel thresh="50000"/>
                  </a:blip>
                  <a:srcRect l="6108" t="34375" r="11169" b="35938"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155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06863" w14:textId="77777777" w:rsidR="00764156" w:rsidRDefault="00764156" w:rsidP="00FE08A5">
      <w:pPr>
        <w:spacing w:after="0" w:line="240" w:lineRule="auto"/>
      </w:pPr>
      <w:r>
        <w:separator/>
      </w:r>
    </w:p>
  </w:footnote>
  <w:footnote w:type="continuationSeparator" w:id="0">
    <w:p w14:paraId="39C6DBFD" w14:textId="77777777" w:rsidR="00764156" w:rsidRDefault="00764156" w:rsidP="00FE0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97" w:type="dxa"/>
      <w:tblLook w:val="04A0" w:firstRow="1" w:lastRow="0" w:firstColumn="1" w:lastColumn="0" w:noHBand="0" w:noVBand="1"/>
    </w:tblPr>
    <w:tblGrid>
      <w:gridCol w:w="2392"/>
      <w:gridCol w:w="989"/>
      <w:gridCol w:w="4557"/>
      <w:gridCol w:w="1559"/>
    </w:tblGrid>
    <w:tr w:rsidR="0014481B" w:rsidRPr="00010592" w14:paraId="31F42E34" w14:textId="77777777" w:rsidTr="0014481B">
      <w:trPr>
        <w:trHeight w:hRule="exact" w:val="148"/>
      </w:trPr>
      <w:tc>
        <w:tcPr>
          <w:tcW w:w="2392" w:type="dxa"/>
        </w:tcPr>
        <w:p w14:paraId="3F1A6427" w14:textId="77777777" w:rsidR="0014481B" w:rsidRPr="00625100" w:rsidRDefault="0014481B" w:rsidP="009E6675">
          <w:pPr>
            <w:spacing w:after="0" w:line="240" w:lineRule="auto"/>
            <w:rPr>
              <w:rFonts w:asciiTheme="minorHAnsi" w:hAnsiTheme="minorHAnsi" w:cs="Arial"/>
              <w:sz w:val="14"/>
              <w:szCs w:val="14"/>
            </w:rPr>
          </w:pPr>
          <w:r w:rsidRPr="00625100">
            <w:rPr>
              <w:rFonts w:asciiTheme="minorHAnsi" w:hAnsiTheme="minorHAnsi" w:cs="Arial"/>
              <w:sz w:val="14"/>
              <w:szCs w:val="14"/>
            </w:rPr>
            <w:t xml:space="preserve">Velika </w:t>
          </w:r>
          <w:proofErr w:type="spellStart"/>
          <w:r w:rsidRPr="00625100">
            <w:rPr>
              <w:rFonts w:asciiTheme="minorHAnsi" w:hAnsiTheme="minorHAnsi" w:cs="Arial"/>
              <w:sz w:val="14"/>
              <w:szCs w:val="14"/>
            </w:rPr>
            <w:t>Trnovitica</w:t>
          </w:r>
          <w:proofErr w:type="spellEnd"/>
          <w:r w:rsidRPr="00625100">
            <w:rPr>
              <w:rFonts w:asciiTheme="minorHAnsi" w:hAnsiTheme="minorHAnsi" w:cs="Arial"/>
              <w:sz w:val="14"/>
              <w:szCs w:val="14"/>
            </w:rPr>
            <w:t xml:space="preserve"> 106</w:t>
          </w:r>
        </w:p>
      </w:tc>
      <w:tc>
        <w:tcPr>
          <w:tcW w:w="989" w:type="dxa"/>
        </w:tcPr>
        <w:p w14:paraId="72810EEC" w14:textId="77777777" w:rsidR="0014481B" w:rsidRPr="00625100" w:rsidRDefault="0014481B" w:rsidP="009E6675">
          <w:pPr>
            <w:spacing w:after="0" w:line="240" w:lineRule="auto"/>
            <w:jc w:val="right"/>
            <w:rPr>
              <w:rFonts w:asciiTheme="minorHAnsi" w:hAnsiTheme="minorHAnsi" w:cs="Arial"/>
              <w:sz w:val="14"/>
              <w:szCs w:val="14"/>
            </w:rPr>
          </w:pPr>
          <w:r w:rsidRPr="00625100">
            <w:rPr>
              <w:rFonts w:asciiTheme="minorHAnsi" w:hAnsiTheme="minorHAnsi" w:cs="Arial"/>
              <w:sz w:val="14"/>
              <w:szCs w:val="14"/>
            </w:rPr>
            <w:t>INVESTITOR:</w:t>
          </w:r>
        </w:p>
      </w:tc>
      <w:tc>
        <w:tcPr>
          <w:tcW w:w="4557" w:type="dxa"/>
        </w:tcPr>
        <w:p w14:paraId="5C267403" w14:textId="77882738" w:rsidR="0014481B" w:rsidRPr="00625100" w:rsidRDefault="0014481B" w:rsidP="009E6675">
          <w:pPr>
            <w:spacing w:after="0" w:line="240" w:lineRule="auto"/>
            <w:rPr>
              <w:rFonts w:asciiTheme="minorHAnsi" w:hAnsiTheme="minorHAnsi" w:cs="Arial"/>
              <w:sz w:val="14"/>
              <w:szCs w:val="14"/>
            </w:rPr>
          </w:pPr>
          <w:r w:rsidRPr="001801A2">
            <w:rPr>
              <w:rFonts w:asciiTheme="minorHAnsi" w:hAnsiTheme="minorHAnsi" w:cs="Arial"/>
              <w:sz w:val="14"/>
              <w:szCs w:val="14"/>
            </w:rPr>
            <w:fldChar w:fldCharType="begin"/>
          </w:r>
          <w:r w:rsidRPr="001801A2">
            <w:rPr>
              <w:rFonts w:asciiTheme="minorHAnsi" w:hAnsiTheme="minorHAnsi" w:cs="Arial"/>
              <w:sz w:val="14"/>
              <w:szCs w:val="14"/>
            </w:rPr>
            <w:instrText xml:space="preserve"> REF Investitor \h  \* MERGEFORMAT </w:instrText>
          </w:r>
          <w:r w:rsidRPr="001801A2">
            <w:rPr>
              <w:rFonts w:asciiTheme="minorHAnsi" w:hAnsiTheme="minorHAnsi" w:cs="Arial"/>
              <w:sz w:val="14"/>
              <w:szCs w:val="14"/>
            </w:rPr>
          </w:r>
          <w:r w:rsidRPr="001801A2">
            <w:rPr>
              <w:rFonts w:asciiTheme="minorHAnsi" w:hAnsiTheme="minorHAnsi" w:cs="Arial"/>
              <w:sz w:val="14"/>
              <w:szCs w:val="14"/>
            </w:rPr>
            <w:fldChar w:fldCharType="separate"/>
          </w:r>
          <w:r w:rsidR="000C6C33" w:rsidRPr="000C6C33">
            <w:rPr>
              <w:rFonts w:asciiTheme="minorHAnsi" w:hAnsiTheme="minorHAnsi" w:cs="Arial"/>
              <w:sz w:val="14"/>
              <w:szCs w:val="14"/>
            </w:rPr>
            <w:t xml:space="preserve">BJELOVARSKO-BILOGORSKA ŽUPANIJA </w:t>
          </w:r>
          <w:r w:rsidRPr="001801A2">
            <w:rPr>
              <w:rFonts w:asciiTheme="minorHAnsi" w:hAnsiTheme="minorHAnsi" w:cs="Arial"/>
              <w:sz w:val="14"/>
              <w:szCs w:val="14"/>
            </w:rPr>
            <w:fldChar w:fldCharType="end"/>
          </w:r>
        </w:p>
      </w:tc>
      <w:tc>
        <w:tcPr>
          <w:tcW w:w="1559" w:type="dxa"/>
        </w:tcPr>
        <w:p w14:paraId="4A3D6FBB" w14:textId="77777777" w:rsidR="0014481B" w:rsidRPr="00625100" w:rsidRDefault="0014481B" w:rsidP="009E6675">
          <w:pPr>
            <w:spacing w:after="0" w:line="240" w:lineRule="auto"/>
            <w:jc w:val="right"/>
            <w:rPr>
              <w:rFonts w:asciiTheme="minorHAnsi" w:hAnsiTheme="minorHAnsi" w:cs="Arial"/>
              <w:sz w:val="14"/>
              <w:szCs w:val="14"/>
            </w:rPr>
          </w:pPr>
          <w:r w:rsidRPr="00625100">
            <w:rPr>
              <w:rFonts w:asciiTheme="minorHAnsi" w:hAnsiTheme="minorHAnsi" w:cs="Arial"/>
              <w:sz w:val="14"/>
              <w:szCs w:val="14"/>
            </w:rPr>
            <w:t xml:space="preserve">Stranica: </w:t>
          </w:r>
          <w:r w:rsidRPr="00625100">
            <w:rPr>
              <w:rFonts w:asciiTheme="minorHAnsi" w:hAnsiTheme="minorHAnsi" w:cs="Arial"/>
              <w:sz w:val="14"/>
              <w:szCs w:val="14"/>
            </w:rPr>
            <w:fldChar w:fldCharType="begin"/>
          </w:r>
          <w:r w:rsidRPr="00625100">
            <w:rPr>
              <w:rFonts w:asciiTheme="minorHAnsi" w:hAnsiTheme="minorHAnsi" w:cs="Arial"/>
              <w:sz w:val="14"/>
              <w:szCs w:val="14"/>
            </w:rPr>
            <w:instrText>PAGE   \* MERGEFORMAT</w:instrText>
          </w:r>
          <w:r w:rsidRPr="00625100">
            <w:rPr>
              <w:rFonts w:asciiTheme="minorHAnsi" w:hAnsiTheme="minorHAnsi" w:cs="Arial"/>
              <w:sz w:val="14"/>
              <w:szCs w:val="14"/>
            </w:rPr>
            <w:fldChar w:fldCharType="separate"/>
          </w:r>
          <w:r w:rsidR="00104B0D">
            <w:rPr>
              <w:rFonts w:asciiTheme="minorHAnsi" w:hAnsiTheme="minorHAnsi" w:cs="Arial"/>
              <w:noProof/>
              <w:sz w:val="14"/>
              <w:szCs w:val="14"/>
            </w:rPr>
            <w:t>16</w:t>
          </w:r>
          <w:r w:rsidRPr="00625100">
            <w:rPr>
              <w:rFonts w:asciiTheme="minorHAnsi" w:hAnsiTheme="minorHAnsi" w:cs="Arial"/>
              <w:sz w:val="14"/>
              <w:szCs w:val="14"/>
            </w:rPr>
            <w:fldChar w:fldCharType="end"/>
          </w:r>
        </w:p>
      </w:tc>
    </w:tr>
    <w:tr w:rsidR="0014481B" w:rsidRPr="00010592" w14:paraId="79EE6D2A" w14:textId="77777777" w:rsidTr="00732922">
      <w:trPr>
        <w:trHeight w:hRule="exact" w:val="423"/>
      </w:trPr>
      <w:tc>
        <w:tcPr>
          <w:tcW w:w="2392" w:type="dxa"/>
        </w:tcPr>
        <w:p w14:paraId="7F9D4F7D" w14:textId="77777777" w:rsidR="0014481B" w:rsidRPr="00625100" w:rsidRDefault="0014481B" w:rsidP="009E6675">
          <w:pPr>
            <w:spacing w:after="0" w:line="240" w:lineRule="auto"/>
            <w:rPr>
              <w:rFonts w:asciiTheme="minorHAnsi" w:hAnsiTheme="minorHAnsi" w:cs="Arial"/>
              <w:sz w:val="14"/>
              <w:szCs w:val="14"/>
            </w:rPr>
          </w:pPr>
          <w:r w:rsidRPr="00625100">
            <w:rPr>
              <w:rFonts w:asciiTheme="minorHAnsi" w:hAnsiTheme="minorHAnsi" w:cs="Arial"/>
              <w:sz w:val="14"/>
              <w:szCs w:val="14"/>
            </w:rPr>
            <w:t>Tel:         +385 (0)43 541 017</w:t>
          </w:r>
        </w:p>
      </w:tc>
      <w:tc>
        <w:tcPr>
          <w:tcW w:w="989" w:type="dxa"/>
        </w:tcPr>
        <w:p w14:paraId="50FF5D01" w14:textId="77777777" w:rsidR="0014481B" w:rsidRPr="00625100" w:rsidRDefault="0014481B" w:rsidP="009E6675">
          <w:pPr>
            <w:spacing w:after="0" w:line="240" w:lineRule="auto"/>
            <w:jc w:val="right"/>
            <w:rPr>
              <w:rFonts w:asciiTheme="minorHAnsi" w:hAnsiTheme="minorHAnsi" w:cs="Arial"/>
              <w:sz w:val="14"/>
              <w:szCs w:val="14"/>
            </w:rPr>
          </w:pPr>
          <w:r w:rsidRPr="00625100">
            <w:rPr>
              <w:rFonts w:asciiTheme="minorHAnsi" w:hAnsiTheme="minorHAnsi" w:cs="Arial"/>
              <w:sz w:val="14"/>
              <w:szCs w:val="14"/>
            </w:rPr>
            <w:t>GRAĐEVINA:</w:t>
          </w:r>
        </w:p>
      </w:tc>
      <w:tc>
        <w:tcPr>
          <w:tcW w:w="4557" w:type="dxa"/>
        </w:tcPr>
        <w:p w14:paraId="037D5BF9" w14:textId="77777777" w:rsidR="000C6C33" w:rsidRPr="000C6C33" w:rsidRDefault="008458B0" w:rsidP="000C6C33">
          <w:pPr>
            <w:spacing w:after="0" w:line="240" w:lineRule="auto"/>
            <w:rPr>
              <w:rFonts w:asciiTheme="minorHAnsi" w:hAnsiTheme="minorHAnsi" w:cs="Arial"/>
              <w:sz w:val="14"/>
              <w:szCs w:val="14"/>
            </w:rPr>
          </w:pPr>
          <w:r>
            <w:rPr>
              <w:rFonts w:asciiTheme="minorHAnsi" w:hAnsiTheme="minorHAnsi" w:cs="Arial"/>
              <w:sz w:val="14"/>
              <w:szCs w:val="14"/>
            </w:rPr>
            <w:fldChar w:fldCharType="begin"/>
          </w:r>
          <w:r>
            <w:rPr>
              <w:rFonts w:asciiTheme="minorHAnsi" w:hAnsiTheme="minorHAnsi" w:cs="Arial"/>
              <w:sz w:val="14"/>
              <w:szCs w:val="14"/>
            </w:rPr>
            <w:instrText xml:space="preserve"> REF zahvatUprostoru \h  \* MERGEFORMAT </w:instrText>
          </w:r>
          <w:r>
            <w:rPr>
              <w:rFonts w:asciiTheme="minorHAnsi" w:hAnsiTheme="minorHAnsi" w:cs="Arial"/>
              <w:sz w:val="14"/>
              <w:szCs w:val="14"/>
            </w:rPr>
          </w:r>
          <w:r>
            <w:rPr>
              <w:rFonts w:asciiTheme="minorHAnsi" w:hAnsiTheme="minorHAnsi" w:cs="Arial"/>
              <w:sz w:val="14"/>
              <w:szCs w:val="14"/>
            </w:rPr>
            <w:fldChar w:fldCharType="separate"/>
          </w:r>
          <w:r w:rsidR="000C6C33" w:rsidRPr="000C6C33">
            <w:rPr>
              <w:rFonts w:asciiTheme="minorHAnsi" w:hAnsiTheme="minorHAnsi" w:cs="Arial"/>
              <w:sz w:val="14"/>
              <w:szCs w:val="14"/>
            </w:rPr>
            <w:t>Dom zdravlja Bjelovarsko-bilogorske županije</w:t>
          </w:r>
        </w:p>
        <w:p w14:paraId="6F9FCD19" w14:textId="13F38199" w:rsidR="0014481B" w:rsidRPr="00625100" w:rsidRDefault="000C6C33" w:rsidP="008458B0">
          <w:pPr>
            <w:spacing w:after="0" w:line="240" w:lineRule="auto"/>
            <w:rPr>
              <w:rFonts w:asciiTheme="minorHAnsi" w:hAnsiTheme="minorHAnsi" w:cs="Arial"/>
              <w:sz w:val="14"/>
              <w:szCs w:val="14"/>
            </w:rPr>
          </w:pPr>
          <w:r w:rsidRPr="000C6C33">
            <w:rPr>
              <w:rFonts w:asciiTheme="minorHAnsi" w:hAnsiTheme="minorHAnsi" w:cs="Arial"/>
              <w:sz w:val="14"/>
              <w:szCs w:val="14"/>
            </w:rPr>
            <w:t>Ispostava Garešnica</w:t>
          </w:r>
          <w:r w:rsidR="008458B0">
            <w:rPr>
              <w:rFonts w:asciiTheme="minorHAnsi" w:hAnsiTheme="minorHAnsi" w:cs="Arial"/>
              <w:sz w:val="14"/>
              <w:szCs w:val="14"/>
            </w:rPr>
            <w:fldChar w:fldCharType="end"/>
          </w:r>
        </w:p>
      </w:tc>
      <w:tc>
        <w:tcPr>
          <w:tcW w:w="1559" w:type="dxa"/>
        </w:tcPr>
        <w:p w14:paraId="608C1AD6" w14:textId="68D66B7A" w:rsidR="0014481B" w:rsidRPr="00625100" w:rsidRDefault="0014481B" w:rsidP="009E6675">
          <w:pPr>
            <w:spacing w:after="0" w:line="240" w:lineRule="auto"/>
            <w:jc w:val="right"/>
            <w:rPr>
              <w:rFonts w:asciiTheme="minorHAnsi" w:hAnsiTheme="minorHAnsi" w:cs="Arial"/>
              <w:sz w:val="14"/>
              <w:szCs w:val="14"/>
            </w:rPr>
          </w:pPr>
          <w:r w:rsidRPr="00625100">
            <w:rPr>
              <w:rFonts w:asciiTheme="minorHAnsi" w:hAnsiTheme="minorHAnsi" w:cs="Arial"/>
              <w:sz w:val="14"/>
              <w:szCs w:val="14"/>
            </w:rPr>
            <w:t xml:space="preserve">Datum: </w:t>
          </w:r>
          <w:r w:rsidRPr="00625100">
            <w:rPr>
              <w:rFonts w:asciiTheme="minorHAnsi" w:hAnsiTheme="minorHAnsi"/>
              <w:sz w:val="14"/>
              <w:szCs w:val="14"/>
            </w:rPr>
            <w:fldChar w:fldCharType="begin"/>
          </w:r>
          <w:r w:rsidRPr="00625100">
            <w:rPr>
              <w:rFonts w:asciiTheme="minorHAnsi" w:hAnsiTheme="minorHAnsi"/>
              <w:sz w:val="14"/>
              <w:szCs w:val="14"/>
            </w:rPr>
            <w:instrText xml:space="preserve"> REF datum \h  \* MERGEFORMAT </w:instrText>
          </w:r>
          <w:r w:rsidRPr="00625100">
            <w:rPr>
              <w:rFonts w:asciiTheme="minorHAnsi" w:hAnsiTheme="minorHAnsi"/>
              <w:sz w:val="14"/>
              <w:szCs w:val="14"/>
            </w:rPr>
          </w:r>
          <w:r w:rsidRPr="00625100">
            <w:rPr>
              <w:rFonts w:asciiTheme="minorHAnsi" w:hAnsiTheme="minorHAnsi"/>
              <w:sz w:val="14"/>
              <w:szCs w:val="14"/>
            </w:rPr>
            <w:fldChar w:fldCharType="separate"/>
          </w:r>
          <w:r w:rsidR="000C6C33" w:rsidRPr="000C6C33">
            <w:rPr>
              <w:rFonts w:asciiTheme="minorHAnsi" w:hAnsiTheme="minorHAnsi" w:cs="Arial"/>
              <w:sz w:val="14"/>
              <w:szCs w:val="14"/>
            </w:rPr>
            <w:t>08.02.2022.</w:t>
          </w:r>
          <w:r w:rsidRPr="00625100">
            <w:rPr>
              <w:rFonts w:asciiTheme="minorHAnsi" w:hAnsiTheme="minorHAnsi"/>
              <w:sz w:val="14"/>
              <w:szCs w:val="14"/>
            </w:rPr>
            <w:fldChar w:fldCharType="end"/>
          </w:r>
        </w:p>
      </w:tc>
    </w:tr>
    <w:tr w:rsidR="0014481B" w:rsidRPr="008D0F1C" w14:paraId="15B700E5" w14:textId="77777777" w:rsidTr="0014481B">
      <w:trPr>
        <w:trHeight w:hRule="exact" w:val="170"/>
      </w:trPr>
      <w:tc>
        <w:tcPr>
          <w:tcW w:w="2392" w:type="dxa"/>
        </w:tcPr>
        <w:p w14:paraId="4ADED3E7" w14:textId="77777777" w:rsidR="0014481B" w:rsidRPr="00625100" w:rsidRDefault="0014481B" w:rsidP="009E6675">
          <w:pPr>
            <w:spacing w:after="0" w:line="240" w:lineRule="auto"/>
            <w:rPr>
              <w:rFonts w:asciiTheme="minorHAnsi" w:hAnsiTheme="minorHAnsi" w:cs="Arial"/>
              <w:sz w:val="14"/>
              <w:szCs w:val="14"/>
            </w:rPr>
          </w:pPr>
          <w:r w:rsidRPr="00625100">
            <w:rPr>
              <w:rFonts w:asciiTheme="minorHAnsi" w:hAnsiTheme="minorHAnsi" w:cs="Arial"/>
              <w:sz w:val="14"/>
              <w:szCs w:val="14"/>
            </w:rPr>
            <w:t>Mobitel:  +385 (0)98 19 88 332</w:t>
          </w:r>
        </w:p>
      </w:tc>
      <w:tc>
        <w:tcPr>
          <w:tcW w:w="989" w:type="dxa"/>
        </w:tcPr>
        <w:p w14:paraId="61741145" w14:textId="77777777" w:rsidR="0014481B" w:rsidRPr="00625100" w:rsidRDefault="0014481B" w:rsidP="009E6675">
          <w:pPr>
            <w:spacing w:after="0" w:line="240" w:lineRule="auto"/>
            <w:jc w:val="right"/>
            <w:rPr>
              <w:rFonts w:asciiTheme="minorHAnsi" w:hAnsiTheme="minorHAnsi" w:cs="Arial"/>
              <w:sz w:val="14"/>
              <w:szCs w:val="14"/>
            </w:rPr>
          </w:pPr>
          <w:r w:rsidRPr="00625100">
            <w:rPr>
              <w:rFonts w:asciiTheme="minorHAnsi" w:hAnsiTheme="minorHAnsi" w:cs="Arial"/>
              <w:sz w:val="14"/>
              <w:szCs w:val="14"/>
            </w:rPr>
            <w:t>LOKACIJA:</w:t>
          </w:r>
        </w:p>
      </w:tc>
      <w:tc>
        <w:tcPr>
          <w:tcW w:w="4557" w:type="dxa"/>
        </w:tcPr>
        <w:p w14:paraId="3CC7616D" w14:textId="0E7988B4" w:rsidR="0014481B" w:rsidRPr="00625100" w:rsidRDefault="0014481B" w:rsidP="009E6675">
          <w:pPr>
            <w:spacing w:after="0" w:line="240" w:lineRule="auto"/>
            <w:rPr>
              <w:rFonts w:asciiTheme="minorHAnsi" w:hAnsiTheme="minorHAnsi" w:cs="Arial"/>
              <w:sz w:val="14"/>
              <w:szCs w:val="14"/>
            </w:rPr>
          </w:pPr>
          <w:r w:rsidRPr="001801A2">
            <w:rPr>
              <w:rFonts w:asciiTheme="minorHAnsi" w:hAnsiTheme="minorHAnsi" w:cs="Arial"/>
              <w:sz w:val="14"/>
              <w:szCs w:val="14"/>
            </w:rPr>
            <w:fldChar w:fldCharType="begin"/>
          </w:r>
          <w:r w:rsidRPr="001801A2">
            <w:rPr>
              <w:rFonts w:asciiTheme="minorHAnsi" w:hAnsiTheme="minorHAnsi" w:cs="Arial"/>
              <w:sz w:val="14"/>
              <w:szCs w:val="14"/>
            </w:rPr>
            <w:instrText xml:space="preserve"> REF adrGrađ \h  \* MERGEFORMAT </w:instrText>
          </w:r>
          <w:r w:rsidRPr="001801A2">
            <w:rPr>
              <w:rFonts w:asciiTheme="minorHAnsi" w:hAnsiTheme="minorHAnsi" w:cs="Arial"/>
              <w:sz w:val="14"/>
              <w:szCs w:val="14"/>
            </w:rPr>
          </w:r>
          <w:r w:rsidRPr="001801A2">
            <w:rPr>
              <w:rFonts w:asciiTheme="minorHAnsi" w:hAnsiTheme="minorHAnsi" w:cs="Arial"/>
              <w:sz w:val="14"/>
              <w:szCs w:val="14"/>
            </w:rPr>
            <w:fldChar w:fldCharType="separate"/>
          </w:r>
          <w:r w:rsidR="000C6C33" w:rsidRPr="000C6C33">
            <w:rPr>
              <w:rFonts w:asciiTheme="minorHAnsi" w:hAnsiTheme="minorHAnsi" w:cs="Arial"/>
              <w:sz w:val="14"/>
              <w:szCs w:val="14"/>
            </w:rPr>
            <w:t xml:space="preserve">Vladimira Nazora 18, Garešnica  </w:t>
          </w:r>
          <w:r w:rsidRPr="001801A2">
            <w:rPr>
              <w:rFonts w:asciiTheme="minorHAnsi" w:hAnsiTheme="minorHAnsi" w:cs="Arial"/>
              <w:sz w:val="14"/>
              <w:szCs w:val="14"/>
            </w:rPr>
            <w:fldChar w:fldCharType="end"/>
          </w:r>
        </w:p>
      </w:tc>
      <w:tc>
        <w:tcPr>
          <w:tcW w:w="1559" w:type="dxa"/>
        </w:tcPr>
        <w:p w14:paraId="47F178E0" w14:textId="70D36419" w:rsidR="0014481B" w:rsidRPr="00625100" w:rsidRDefault="0014481B" w:rsidP="008458B0">
          <w:pPr>
            <w:spacing w:after="0" w:line="240" w:lineRule="auto"/>
            <w:jc w:val="right"/>
            <w:rPr>
              <w:rFonts w:asciiTheme="minorHAnsi" w:hAnsiTheme="minorHAnsi" w:cs="Arial"/>
              <w:sz w:val="14"/>
              <w:szCs w:val="14"/>
            </w:rPr>
          </w:pPr>
          <w:r w:rsidRPr="00625100">
            <w:rPr>
              <w:rFonts w:asciiTheme="minorHAnsi" w:hAnsiTheme="minorHAnsi" w:cs="Arial"/>
              <w:sz w:val="14"/>
              <w:szCs w:val="14"/>
            </w:rPr>
            <w:t>ZOP</w:t>
          </w:r>
          <w:r w:rsidR="008458B0">
            <w:rPr>
              <w:rFonts w:asciiTheme="minorHAnsi" w:hAnsiTheme="minorHAnsi" w:cs="Arial"/>
              <w:sz w:val="14"/>
              <w:szCs w:val="14"/>
            </w:rPr>
            <w:t>: _</w:t>
          </w:r>
        </w:p>
      </w:tc>
    </w:tr>
    <w:tr w:rsidR="0014481B" w:rsidRPr="00010592" w14:paraId="402638D3" w14:textId="77777777" w:rsidTr="0014481B">
      <w:trPr>
        <w:trHeight w:hRule="exact" w:val="255"/>
      </w:trPr>
      <w:tc>
        <w:tcPr>
          <w:tcW w:w="2392" w:type="dxa"/>
          <w:tcBorders>
            <w:bottom w:val="single" w:sz="4" w:space="0" w:color="auto"/>
          </w:tcBorders>
        </w:tcPr>
        <w:p w14:paraId="28AA0AAA" w14:textId="77777777" w:rsidR="0014481B" w:rsidRPr="00625100" w:rsidRDefault="0014481B" w:rsidP="009E6675">
          <w:pPr>
            <w:spacing w:after="0" w:line="240" w:lineRule="auto"/>
            <w:rPr>
              <w:rFonts w:asciiTheme="minorHAnsi" w:hAnsiTheme="minorHAnsi" w:cs="Arial"/>
              <w:sz w:val="14"/>
              <w:szCs w:val="14"/>
            </w:rPr>
          </w:pPr>
          <w:r w:rsidRPr="00625100">
            <w:rPr>
              <w:rFonts w:asciiTheme="minorHAnsi" w:hAnsiTheme="minorHAnsi" w:cs="Arial"/>
              <w:sz w:val="14"/>
              <w:szCs w:val="14"/>
            </w:rPr>
            <w:t>e-mail:     info@projektni-biro.hr</w:t>
          </w:r>
        </w:p>
      </w:tc>
      <w:tc>
        <w:tcPr>
          <w:tcW w:w="989" w:type="dxa"/>
          <w:tcBorders>
            <w:bottom w:val="single" w:sz="4" w:space="0" w:color="auto"/>
          </w:tcBorders>
        </w:tcPr>
        <w:p w14:paraId="1E67DB73" w14:textId="77777777" w:rsidR="0014481B" w:rsidRPr="00625100" w:rsidRDefault="0014481B" w:rsidP="009E6675">
          <w:pPr>
            <w:spacing w:after="0" w:line="240" w:lineRule="auto"/>
            <w:jc w:val="right"/>
            <w:rPr>
              <w:rFonts w:asciiTheme="minorHAnsi" w:hAnsiTheme="minorHAnsi" w:cs="Arial"/>
              <w:sz w:val="14"/>
              <w:szCs w:val="14"/>
            </w:rPr>
          </w:pPr>
          <w:r w:rsidRPr="00625100">
            <w:rPr>
              <w:rFonts w:asciiTheme="minorHAnsi" w:hAnsiTheme="minorHAnsi" w:cs="Arial"/>
              <w:sz w:val="14"/>
              <w:szCs w:val="14"/>
            </w:rPr>
            <w:t>PROJEKTANT:</w:t>
          </w:r>
        </w:p>
      </w:tc>
      <w:tc>
        <w:tcPr>
          <w:tcW w:w="4557" w:type="dxa"/>
          <w:tcBorders>
            <w:bottom w:val="single" w:sz="4" w:space="0" w:color="auto"/>
          </w:tcBorders>
        </w:tcPr>
        <w:p w14:paraId="115A8D64" w14:textId="10A81BC4" w:rsidR="0014481B" w:rsidRPr="00625100" w:rsidRDefault="0014481B" w:rsidP="009E6675">
          <w:pPr>
            <w:spacing w:after="0" w:line="240" w:lineRule="auto"/>
            <w:rPr>
              <w:rFonts w:asciiTheme="minorHAnsi" w:hAnsiTheme="minorHAnsi" w:cs="Arial"/>
              <w:sz w:val="14"/>
              <w:szCs w:val="14"/>
            </w:rPr>
          </w:pPr>
          <w:r w:rsidRPr="007B56DE">
            <w:rPr>
              <w:rFonts w:asciiTheme="minorHAnsi" w:hAnsiTheme="minorHAnsi" w:cs="Arial"/>
              <w:sz w:val="14"/>
              <w:szCs w:val="14"/>
            </w:rPr>
            <w:fldChar w:fldCharType="begin"/>
          </w:r>
          <w:r w:rsidRPr="007B56DE">
            <w:rPr>
              <w:rFonts w:asciiTheme="minorHAnsi" w:hAnsiTheme="minorHAnsi" w:cs="Arial"/>
              <w:sz w:val="14"/>
              <w:szCs w:val="14"/>
            </w:rPr>
            <w:instrText xml:space="preserve"> REF GLprojektant \h  \* MERGEFORMAT </w:instrText>
          </w:r>
          <w:r w:rsidRPr="007B56DE">
            <w:rPr>
              <w:rFonts w:asciiTheme="minorHAnsi" w:hAnsiTheme="minorHAnsi" w:cs="Arial"/>
              <w:sz w:val="14"/>
              <w:szCs w:val="14"/>
            </w:rPr>
          </w:r>
          <w:r w:rsidRPr="007B56DE">
            <w:rPr>
              <w:rFonts w:asciiTheme="minorHAnsi" w:hAnsiTheme="minorHAnsi" w:cs="Arial"/>
              <w:sz w:val="14"/>
              <w:szCs w:val="14"/>
            </w:rPr>
            <w:fldChar w:fldCharType="separate"/>
          </w:r>
          <w:r w:rsidR="000C6C33" w:rsidRPr="000C6C33">
            <w:rPr>
              <w:rFonts w:asciiTheme="minorHAnsi" w:hAnsiTheme="minorHAnsi" w:cs="Arial"/>
              <w:sz w:val="14"/>
              <w:szCs w:val="14"/>
            </w:rPr>
            <w:t xml:space="preserve">Marica Prohaska, ing. </w:t>
          </w:r>
          <w:proofErr w:type="spellStart"/>
          <w:r w:rsidR="000C6C33" w:rsidRPr="000C6C33">
            <w:rPr>
              <w:rFonts w:asciiTheme="minorHAnsi" w:hAnsiTheme="minorHAnsi" w:cs="Arial"/>
              <w:sz w:val="14"/>
              <w:szCs w:val="14"/>
            </w:rPr>
            <w:t>građ</w:t>
          </w:r>
          <w:proofErr w:type="spellEnd"/>
          <w:r w:rsidR="000C6C33" w:rsidRPr="000C6C33">
            <w:rPr>
              <w:rFonts w:asciiTheme="minorHAnsi" w:hAnsiTheme="minorHAnsi" w:cs="Arial"/>
              <w:sz w:val="14"/>
              <w:szCs w:val="14"/>
            </w:rPr>
            <w:t>.</w:t>
          </w:r>
          <w:r w:rsidRPr="007B56DE">
            <w:rPr>
              <w:rFonts w:asciiTheme="minorHAnsi" w:hAnsiTheme="minorHAnsi" w:cs="Arial"/>
              <w:sz w:val="14"/>
              <w:szCs w:val="14"/>
            </w:rPr>
            <w:fldChar w:fldCharType="end"/>
          </w:r>
        </w:p>
      </w:tc>
      <w:tc>
        <w:tcPr>
          <w:tcW w:w="1559" w:type="dxa"/>
          <w:tcBorders>
            <w:bottom w:val="single" w:sz="4" w:space="0" w:color="auto"/>
          </w:tcBorders>
        </w:tcPr>
        <w:p w14:paraId="59EEFB29" w14:textId="714AFEC7" w:rsidR="0014481B" w:rsidRPr="00625100" w:rsidRDefault="0014481B" w:rsidP="00587A89">
          <w:pPr>
            <w:spacing w:after="0" w:line="240" w:lineRule="auto"/>
            <w:jc w:val="right"/>
            <w:rPr>
              <w:rFonts w:asciiTheme="minorHAnsi" w:hAnsiTheme="minorHAnsi" w:cs="Arial"/>
              <w:sz w:val="14"/>
              <w:szCs w:val="14"/>
            </w:rPr>
          </w:pPr>
          <w:r w:rsidRPr="00625100">
            <w:rPr>
              <w:rFonts w:asciiTheme="minorHAnsi" w:hAnsiTheme="minorHAnsi"/>
              <w:sz w:val="14"/>
              <w:szCs w:val="14"/>
            </w:rPr>
            <w:t xml:space="preserve">T.D.: </w:t>
          </w:r>
          <w:r w:rsidR="00587A89">
            <w:rPr>
              <w:rFonts w:asciiTheme="minorHAnsi" w:hAnsiTheme="minorHAnsi"/>
              <w:sz w:val="14"/>
              <w:szCs w:val="14"/>
            </w:rPr>
            <w:t>_</w:t>
          </w:r>
        </w:p>
      </w:tc>
    </w:tr>
  </w:tbl>
  <w:p w14:paraId="66E9BA21" w14:textId="35137859" w:rsidR="0014481B" w:rsidRPr="000109A0" w:rsidRDefault="0014481B" w:rsidP="003A11E8">
    <w:pPr>
      <w:pStyle w:val="Zaglavlje"/>
      <w:rPr>
        <w:rFonts w:asciiTheme="minorHAnsi" w:hAnsiTheme="minorHAnsi"/>
        <w:sz w:val="10"/>
        <w:szCs w:val="10"/>
      </w:rPr>
    </w:pPr>
    <w:r>
      <w:rPr>
        <w:rFonts w:ascii="Arial Narrow" w:hAnsi="Arial Narrow"/>
        <w:i/>
        <w:noProof/>
        <w:color w:val="000000"/>
        <w:sz w:val="14"/>
        <w:szCs w:val="14"/>
        <w:lang w:eastAsia="hr-HR"/>
      </w:rPr>
      <w:drawing>
        <wp:anchor distT="0" distB="0" distL="114300" distR="114300" simplePos="0" relativeHeight="251662336" behindDoc="1" locked="0" layoutInCell="1" allowOverlap="1" wp14:anchorId="7556E9B9" wp14:editId="716EA12B">
          <wp:simplePos x="0" y="0"/>
          <wp:positionH relativeFrom="column">
            <wp:posOffset>98334</wp:posOffset>
          </wp:positionH>
          <wp:positionV relativeFrom="paragraph">
            <wp:posOffset>-584298</wp:posOffset>
          </wp:positionV>
          <wp:extent cx="820799" cy="136800"/>
          <wp:effectExtent l="0" t="0" r="0" b="0"/>
          <wp:wrapNone/>
          <wp:docPr id="9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08" t="34375" r="11169" b="35938"/>
                  <a:stretch>
                    <a:fillRect/>
                  </a:stretch>
                </pic:blipFill>
                <pic:spPr bwMode="auto">
                  <a:xfrm>
                    <a:off x="0" y="0"/>
                    <a:ext cx="820799" cy="13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97" w:type="dxa"/>
      <w:tblLook w:val="04A0" w:firstRow="1" w:lastRow="0" w:firstColumn="1" w:lastColumn="0" w:noHBand="0" w:noVBand="1"/>
    </w:tblPr>
    <w:tblGrid>
      <w:gridCol w:w="2392"/>
      <w:gridCol w:w="989"/>
      <w:gridCol w:w="4557"/>
      <w:gridCol w:w="1559"/>
    </w:tblGrid>
    <w:tr w:rsidR="0014481B" w:rsidRPr="00010592" w14:paraId="04638CF1" w14:textId="77777777" w:rsidTr="00F56680">
      <w:trPr>
        <w:trHeight w:hRule="exact" w:val="148"/>
      </w:trPr>
      <w:tc>
        <w:tcPr>
          <w:tcW w:w="2392" w:type="dxa"/>
        </w:tcPr>
        <w:p w14:paraId="638EEC78" w14:textId="3562D48A" w:rsidR="0014481B" w:rsidRPr="00625100" w:rsidRDefault="0014481B" w:rsidP="007B56DE">
          <w:pPr>
            <w:spacing w:after="0" w:line="240" w:lineRule="auto"/>
            <w:rPr>
              <w:rFonts w:asciiTheme="minorHAnsi" w:hAnsiTheme="minorHAnsi" w:cs="Arial"/>
              <w:sz w:val="14"/>
              <w:szCs w:val="14"/>
            </w:rPr>
          </w:pPr>
          <w:r w:rsidRPr="00625100">
            <w:rPr>
              <w:rFonts w:asciiTheme="minorHAnsi" w:hAnsiTheme="minorHAnsi" w:cs="Arial"/>
              <w:sz w:val="14"/>
              <w:szCs w:val="14"/>
            </w:rPr>
            <w:t xml:space="preserve">Velika </w:t>
          </w:r>
          <w:proofErr w:type="spellStart"/>
          <w:r w:rsidRPr="00625100">
            <w:rPr>
              <w:rFonts w:asciiTheme="minorHAnsi" w:hAnsiTheme="minorHAnsi" w:cs="Arial"/>
              <w:sz w:val="14"/>
              <w:szCs w:val="14"/>
            </w:rPr>
            <w:t>Trnovitica</w:t>
          </w:r>
          <w:proofErr w:type="spellEnd"/>
          <w:r w:rsidRPr="00625100">
            <w:rPr>
              <w:rFonts w:asciiTheme="minorHAnsi" w:hAnsiTheme="minorHAnsi" w:cs="Arial"/>
              <w:sz w:val="14"/>
              <w:szCs w:val="14"/>
            </w:rPr>
            <w:t xml:space="preserve"> 106</w:t>
          </w:r>
        </w:p>
      </w:tc>
      <w:tc>
        <w:tcPr>
          <w:tcW w:w="989" w:type="dxa"/>
        </w:tcPr>
        <w:p w14:paraId="6B5A20BD" w14:textId="133F7696" w:rsidR="0014481B" w:rsidRPr="00625100" w:rsidRDefault="0014481B" w:rsidP="007B56DE">
          <w:pPr>
            <w:spacing w:after="0" w:line="240" w:lineRule="auto"/>
            <w:jc w:val="right"/>
            <w:rPr>
              <w:rFonts w:asciiTheme="minorHAnsi" w:hAnsiTheme="minorHAnsi" w:cs="Arial"/>
              <w:sz w:val="14"/>
              <w:szCs w:val="14"/>
            </w:rPr>
          </w:pPr>
          <w:r w:rsidRPr="00625100">
            <w:rPr>
              <w:rFonts w:asciiTheme="minorHAnsi" w:hAnsiTheme="minorHAnsi" w:cs="Arial"/>
              <w:sz w:val="14"/>
              <w:szCs w:val="14"/>
            </w:rPr>
            <w:t>INVESTITOR:</w:t>
          </w:r>
        </w:p>
      </w:tc>
      <w:tc>
        <w:tcPr>
          <w:tcW w:w="4557" w:type="dxa"/>
        </w:tcPr>
        <w:p w14:paraId="4E4ACED4" w14:textId="7C9DF272" w:rsidR="0014481B" w:rsidRPr="00625100" w:rsidRDefault="0014481B" w:rsidP="007B56DE">
          <w:pPr>
            <w:spacing w:after="0" w:line="240" w:lineRule="auto"/>
            <w:rPr>
              <w:rFonts w:asciiTheme="minorHAnsi" w:hAnsiTheme="minorHAnsi" w:cs="Arial"/>
              <w:sz w:val="14"/>
              <w:szCs w:val="14"/>
            </w:rPr>
          </w:pPr>
          <w:r w:rsidRPr="001801A2">
            <w:rPr>
              <w:rFonts w:asciiTheme="minorHAnsi" w:hAnsiTheme="minorHAnsi" w:cs="Arial"/>
              <w:sz w:val="14"/>
              <w:szCs w:val="14"/>
            </w:rPr>
            <w:fldChar w:fldCharType="begin"/>
          </w:r>
          <w:r w:rsidRPr="001801A2">
            <w:rPr>
              <w:rFonts w:asciiTheme="minorHAnsi" w:hAnsiTheme="minorHAnsi" w:cs="Arial"/>
              <w:sz w:val="14"/>
              <w:szCs w:val="14"/>
            </w:rPr>
            <w:instrText xml:space="preserve"> REF Investitor \h  \* MERGEFORMAT </w:instrText>
          </w:r>
          <w:r w:rsidRPr="001801A2">
            <w:rPr>
              <w:rFonts w:asciiTheme="minorHAnsi" w:hAnsiTheme="minorHAnsi" w:cs="Arial"/>
              <w:sz w:val="14"/>
              <w:szCs w:val="14"/>
            </w:rPr>
          </w:r>
          <w:r w:rsidRPr="001801A2">
            <w:rPr>
              <w:rFonts w:asciiTheme="minorHAnsi" w:hAnsiTheme="minorHAnsi" w:cs="Arial"/>
              <w:sz w:val="14"/>
              <w:szCs w:val="14"/>
            </w:rPr>
            <w:fldChar w:fldCharType="separate"/>
          </w:r>
          <w:r w:rsidR="000C6C33" w:rsidRPr="000C6C33">
            <w:rPr>
              <w:rFonts w:asciiTheme="minorHAnsi" w:hAnsiTheme="minorHAnsi" w:cs="Arial"/>
              <w:sz w:val="14"/>
              <w:szCs w:val="14"/>
            </w:rPr>
            <w:t xml:space="preserve">BJELOVARSKO-BILOGORSKA ŽUPANIJA </w:t>
          </w:r>
          <w:r w:rsidRPr="001801A2">
            <w:rPr>
              <w:rFonts w:asciiTheme="minorHAnsi" w:hAnsiTheme="minorHAnsi" w:cs="Arial"/>
              <w:sz w:val="14"/>
              <w:szCs w:val="14"/>
            </w:rPr>
            <w:fldChar w:fldCharType="end"/>
          </w:r>
        </w:p>
      </w:tc>
      <w:tc>
        <w:tcPr>
          <w:tcW w:w="1559" w:type="dxa"/>
        </w:tcPr>
        <w:p w14:paraId="49782A70" w14:textId="5B068ACB" w:rsidR="0014481B" w:rsidRPr="00625100" w:rsidRDefault="0014481B" w:rsidP="007B56DE">
          <w:pPr>
            <w:spacing w:after="0" w:line="240" w:lineRule="auto"/>
            <w:jc w:val="right"/>
            <w:rPr>
              <w:rFonts w:asciiTheme="minorHAnsi" w:hAnsiTheme="minorHAnsi" w:cs="Arial"/>
              <w:sz w:val="14"/>
              <w:szCs w:val="14"/>
            </w:rPr>
          </w:pPr>
          <w:r w:rsidRPr="00625100">
            <w:rPr>
              <w:rFonts w:asciiTheme="minorHAnsi" w:hAnsiTheme="minorHAnsi" w:cs="Arial"/>
              <w:sz w:val="14"/>
              <w:szCs w:val="14"/>
            </w:rPr>
            <w:t xml:space="preserve">Stranica: </w:t>
          </w:r>
          <w:r w:rsidRPr="00625100">
            <w:rPr>
              <w:rFonts w:asciiTheme="minorHAnsi" w:hAnsiTheme="minorHAnsi" w:cs="Arial"/>
              <w:sz w:val="14"/>
              <w:szCs w:val="14"/>
            </w:rPr>
            <w:fldChar w:fldCharType="begin"/>
          </w:r>
          <w:r w:rsidRPr="00625100">
            <w:rPr>
              <w:rFonts w:asciiTheme="minorHAnsi" w:hAnsiTheme="minorHAnsi" w:cs="Arial"/>
              <w:sz w:val="14"/>
              <w:szCs w:val="14"/>
            </w:rPr>
            <w:instrText>PAGE   \* MERGEFORMAT</w:instrText>
          </w:r>
          <w:r w:rsidRPr="00625100">
            <w:rPr>
              <w:rFonts w:asciiTheme="minorHAnsi" w:hAnsiTheme="minorHAnsi" w:cs="Arial"/>
              <w:sz w:val="14"/>
              <w:szCs w:val="14"/>
            </w:rPr>
            <w:fldChar w:fldCharType="separate"/>
          </w:r>
          <w:r w:rsidR="00104B0D">
            <w:rPr>
              <w:rFonts w:asciiTheme="minorHAnsi" w:hAnsiTheme="minorHAnsi" w:cs="Arial"/>
              <w:noProof/>
              <w:sz w:val="14"/>
              <w:szCs w:val="14"/>
            </w:rPr>
            <w:t>3</w:t>
          </w:r>
          <w:r w:rsidRPr="00625100">
            <w:rPr>
              <w:rFonts w:asciiTheme="minorHAnsi" w:hAnsiTheme="minorHAnsi" w:cs="Arial"/>
              <w:sz w:val="14"/>
              <w:szCs w:val="14"/>
            </w:rPr>
            <w:fldChar w:fldCharType="end"/>
          </w:r>
        </w:p>
      </w:tc>
    </w:tr>
    <w:tr w:rsidR="0014481B" w:rsidRPr="00010592" w14:paraId="7C8ED056" w14:textId="77777777" w:rsidTr="008A1923">
      <w:trPr>
        <w:trHeight w:hRule="exact" w:val="423"/>
      </w:trPr>
      <w:tc>
        <w:tcPr>
          <w:tcW w:w="2392" w:type="dxa"/>
        </w:tcPr>
        <w:p w14:paraId="51D16267" w14:textId="2925D57C" w:rsidR="0014481B" w:rsidRPr="00625100" w:rsidRDefault="0014481B" w:rsidP="007B56DE">
          <w:pPr>
            <w:spacing w:after="0" w:line="240" w:lineRule="auto"/>
            <w:rPr>
              <w:rFonts w:asciiTheme="minorHAnsi" w:hAnsiTheme="minorHAnsi" w:cs="Arial"/>
              <w:sz w:val="14"/>
              <w:szCs w:val="14"/>
            </w:rPr>
          </w:pPr>
          <w:r w:rsidRPr="00625100">
            <w:rPr>
              <w:rFonts w:asciiTheme="minorHAnsi" w:hAnsiTheme="minorHAnsi" w:cs="Arial"/>
              <w:sz w:val="14"/>
              <w:szCs w:val="14"/>
            </w:rPr>
            <w:t>Tel:         +385 (0)43 541 017</w:t>
          </w:r>
        </w:p>
      </w:tc>
      <w:tc>
        <w:tcPr>
          <w:tcW w:w="989" w:type="dxa"/>
        </w:tcPr>
        <w:p w14:paraId="4AFA057C" w14:textId="6583E2F2" w:rsidR="0014481B" w:rsidRPr="00625100" w:rsidRDefault="0014481B" w:rsidP="007B56DE">
          <w:pPr>
            <w:spacing w:after="0" w:line="240" w:lineRule="auto"/>
            <w:jc w:val="right"/>
            <w:rPr>
              <w:rFonts w:asciiTheme="minorHAnsi" w:hAnsiTheme="minorHAnsi" w:cs="Arial"/>
              <w:sz w:val="14"/>
              <w:szCs w:val="14"/>
            </w:rPr>
          </w:pPr>
          <w:r w:rsidRPr="00625100">
            <w:rPr>
              <w:rFonts w:asciiTheme="minorHAnsi" w:hAnsiTheme="minorHAnsi" w:cs="Arial"/>
              <w:sz w:val="14"/>
              <w:szCs w:val="14"/>
            </w:rPr>
            <w:t>GRAĐEVINA:</w:t>
          </w:r>
        </w:p>
      </w:tc>
      <w:tc>
        <w:tcPr>
          <w:tcW w:w="4557" w:type="dxa"/>
        </w:tcPr>
        <w:p w14:paraId="17498DEC" w14:textId="77777777" w:rsidR="000C6C33" w:rsidRPr="000C6C33" w:rsidRDefault="00732922" w:rsidP="000C6C33">
          <w:pPr>
            <w:spacing w:after="0" w:line="240" w:lineRule="auto"/>
            <w:rPr>
              <w:rFonts w:asciiTheme="minorHAnsi" w:hAnsiTheme="minorHAnsi" w:cs="Arial"/>
              <w:sz w:val="14"/>
              <w:szCs w:val="14"/>
            </w:rPr>
          </w:pPr>
          <w:r>
            <w:rPr>
              <w:rFonts w:asciiTheme="minorHAnsi" w:hAnsiTheme="minorHAnsi" w:cs="Arial"/>
              <w:sz w:val="14"/>
              <w:szCs w:val="14"/>
            </w:rPr>
            <w:fldChar w:fldCharType="begin"/>
          </w:r>
          <w:r>
            <w:rPr>
              <w:rFonts w:asciiTheme="minorHAnsi" w:hAnsiTheme="minorHAnsi" w:cs="Arial"/>
              <w:sz w:val="14"/>
              <w:szCs w:val="14"/>
            </w:rPr>
            <w:instrText xml:space="preserve"> REF zahvatUprostoru \h  \* MERGEFORMAT </w:instrText>
          </w:r>
          <w:r>
            <w:rPr>
              <w:rFonts w:asciiTheme="minorHAnsi" w:hAnsiTheme="minorHAnsi" w:cs="Arial"/>
              <w:sz w:val="14"/>
              <w:szCs w:val="14"/>
            </w:rPr>
          </w:r>
          <w:r>
            <w:rPr>
              <w:rFonts w:asciiTheme="minorHAnsi" w:hAnsiTheme="minorHAnsi" w:cs="Arial"/>
              <w:sz w:val="14"/>
              <w:szCs w:val="14"/>
            </w:rPr>
            <w:fldChar w:fldCharType="separate"/>
          </w:r>
          <w:r w:rsidR="000C6C33" w:rsidRPr="000C6C33">
            <w:rPr>
              <w:rFonts w:asciiTheme="minorHAnsi" w:hAnsiTheme="minorHAnsi" w:cs="Arial"/>
              <w:sz w:val="14"/>
              <w:szCs w:val="14"/>
            </w:rPr>
            <w:t>Dom zdravlja Bjelovarsko-bilogorske županije</w:t>
          </w:r>
        </w:p>
        <w:p w14:paraId="023ADE1C" w14:textId="52B6A5BC" w:rsidR="0014481B" w:rsidRPr="00625100" w:rsidRDefault="000C6C33" w:rsidP="00732922">
          <w:pPr>
            <w:spacing w:after="0" w:line="240" w:lineRule="auto"/>
            <w:rPr>
              <w:rFonts w:asciiTheme="minorHAnsi" w:hAnsiTheme="minorHAnsi" w:cs="Arial"/>
              <w:sz w:val="14"/>
              <w:szCs w:val="14"/>
            </w:rPr>
          </w:pPr>
          <w:r w:rsidRPr="000C6C33">
            <w:rPr>
              <w:rFonts w:asciiTheme="minorHAnsi" w:hAnsiTheme="minorHAnsi" w:cs="Arial"/>
              <w:sz w:val="14"/>
              <w:szCs w:val="14"/>
            </w:rPr>
            <w:t>Ispostava Garešnica</w:t>
          </w:r>
          <w:r w:rsidR="00732922">
            <w:rPr>
              <w:rFonts w:asciiTheme="minorHAnsi" w:hAnsiTheme="minorHAnsi" w:cs="Arial"/>
              <w:sz w:val="14"/>
              <w:szCs w:val="14"/>
            </w:rPr>
            <w:fldChar w:fldCharType="end"/>
          </w:r>
        </w:p>
      </w:tc>
      <w:tc>
        <w:tcPr>
          <w:tcW w:w="1559" w:type="dxa"/>
        </w:tcPr>
        <w:p w14:paraId="167CEA07" w14:textId="38C3E0BD" w:rsidR="0014481B" w:rsidRPr="00625100" w:rsidRDefault="0014481B" w:rsidP="007B56DE">
          <w:pPr>
            <w:spacing w:after="0" w:line="240" w:lineRule="auto"/>
            <w:jc w:val="right"/>
            <w:rPr>
              <w:rFonts w:asciiTheme="minorHAnsi" w:hAnsiTheme="minorHAnsi" w:cs="Arial"/>
              <w:sz w:val="14"/>
              <w:szCs w:val="14"/>
            </w:rPr>
          </w:pPr>
          <w:r w:rsidRPr="00625100">
            <w:rPr>
              <w:rFonts w:asciiTheme="minorHAnsi" w:hAnsiTheme="minorHAnsi" w:cs="Arial"/>
              <w:sz w:val="14"/>
              <w:szCs w:val="14"/>
            </w:rPr>
            <w:t xml:space="preserve">Datum: </w:t>
          </w:r>
          <w:r w:rsidRPr="00625100">
            <w:rPr>
              <w:rFonts w:asciiTheme="minorHAnsi" w:hAnsiTheme="minorHAnsi"/>
              <w:sz w:val="14"/>
              <w:szCs w:val="14"/>
            </w:rPr>
            <w:fldChar w:fldCharType="begin"/>
          </w:r>
          <w:r w:rsidRPr="00625100">
            <w:rPr>
              <w:rFonts w:asciiTheme="minorHAnsi" w:hAnsiTheme="minorHAnsi"/>
              <w:sz w:val="14"/>
              <w:szCs w:val="14"/>
            </w:rPr>
            <w:instrText xml:space="preserve"> REF datum \h  \* MERGEFORMAT </w:instrText>
          </w:r>
          <w:r w:rsidRPr="00625100">
            <w:rPr>
              <w:rFonts w:asciiTheme="minorHAnsi" w:hAnsiTheme="minorHAnsi"/>
              <w:sz w:val="14"/>
              <w:szCs w:val="14"/>
            </w:rPr>
          </w:r>
          <w:r w:rsidRPr="00625100">
            <w:rPr>
              <w:rFonts w:asciiTheme="minorHAnsi" w:hAnsiTheme="minorHAnsi"/>
              <w:sz w:val="14"/>
              <w:szCs w:val="14"/>
            </w:rPr>
            <w:fldChar w:fldCharType="separate"/>
          </w:r>
          <w:r w:rsidR="000C6C33" w:rsidRPr="000C6C33">
            <w:rPr>
              <w:rFonts w:asciiTheme="minorHAnsi" w:hAnsiTheme="minorHAnsi" w:cs="Arial"/>
              <w:sz w:val="14"/>
              <w:szCs w:val="14"/>
            </w:rPr>
            <w:t>08.02.2022.</w:t>
          </w:r>
          <w:r w:rsidRPr="00625100">
            <w:rPr>
              <w:rFonts w:asciiTheme="minorHAnsi" w:hAnsiTheme="minorHAnsi"/>
              <w:sz w:val="14"/>
              <w:szCs w:val="14"/>
            </w:rPr>
            <w:fldChar w:fldCharType="end"/>
          </w:r>
        </w:p>
      </w:tc>
    </w:tr>
    <w:tr w:rsidR="0014481B" w:rsidRPr="008D0F1C" w14:paraId="45A0426A" w14:textId="77777777" w:rsidTr="00F56680">
      <w:trPr>
        <w:trHeight w:hRule="exact" w:val="170"/>
      </w:trPr>
      <w:tc>
        <w:tcPr>
          <w:tcW w:w="2392" w:type="dxa"/>
        </w:tcPr>
        <w:p w14:paraId="17F32CA7" w14:textId="3834A02B" w:rsidR="0014481B" w:rsidRPr="00625100" w:rsidRDefault="0014481B" w:rsidP="007B56DE">
          <w:pPr>
            <w:spacing w:after="0" w:line="240" w:lineRule="auto"/>
            <w:rPr>
              <w:rFonts w:asciiTheme="minorHAnsi" w:hAnsiTheme="minorHAnsi" w:cs="Arial"/>
              <w:sz w:val="14"/>
              <w:szCs w:val="14"/>
            </w:rPr>
          </w:pPr>
          <w:r w:rsidRPr="00625100">
            <w:rPr>
              <w:rFonts w:asciiTheme="minorHAnsi" w:hAnsiTheme="minorHAnsi" w:cs="Arial"/>
              <w:sz w:val="14"/>
              <w:szCs w:val="14"/>
            </w:rPr>
            <w:t>Mobitel:  +385 (0)98 19 88 332</w:t>
          </w:r>
        </w:p>
      </w:tc>
      <w:tc>
        <w:tcPr>
          <w:tcW w:w="989" w:type="dxa"/>
        </w:tcPr>
        <w:p w14:paraId="5073A78C" w14:textId="7A8B5D18" w:rsidR="0014481B" w:rsidRPr="00625100" w:rsidRDefault="0014481B" w:rsidP="007B56DE">
          <w:pPr>
            <w:spacing w:after="0" w:line="240" w:lineRule="auto"/>
            <w:jc w:val="right"/>
            <w:rPr>
              <w:rFonts w:asciiTheme="minorHAnsi" w:hAnsiTheme="minorHAnsi" w:cs="Arial"/>
              <w:sz w:val="14"/>
              <w:szCs w:val="14"/>
            </w:rPr>
          </w:pPr>
          <w:r w:rsidRPr="00625100">
            <w:rPr>
              <w:rFonts w:asciiTheme="minorHAnsi" w:hAnsiTheme="minorHAnsi" w:cs="Arial"/>
              <w:sz w:val="14"/>
              <w:szCs w:val="14"/>
            </w:rPr>
            <w:t>LOKACIJA:</w:t>
          </w:r>
        </w:p>
      </w:tc>
      <w:tc>
        <w:tcPr>
          <w:tcW w:w="4557" w:type="dxa"/>
        </w:tcPr>
        <w:p w14:paraId="49683C5C" w14:textId="19720E53" w:rsidR="0014481B" w:rsidRPr="00625100" w:rsidRDefault="0014481B" w:rsidP="007B56DE">
          <w:pPr>
            <w:spacing w:after="0" w:line="240" w:lineRule="auto"/>
            <w:rPr>
              <w:rFonts w:asciiTheme="minorHAnsi" w:hAnsiTheme="minorHAnsi" w:cs="Arial"/>
              <w:sz w:val="14"/>
              <w:szCs w:val="14"/>
            </w:rPr>
          </w:pPr>
          <w:r w:rsidRPr="001801A2">
            <w:rPr>
              <w:rFonts w:asciiTheme="minorHAnsi" w:hAnsiTheme="minorHAnsi" w:cs="Arial"/>
              <w:sz w:val="14"/>
              <w:szCs w:val="14"/>
            </w:rPr>
            <w:fldChar w:fldCharType="begin"/>
          </w:r>
          <w:r w:rsidRPr="001801A2">
            <w:rPr>
              <w:rFonts w:asciiTheme="minorHAnsi" w:hAnsiTheme="minorHAnsi" w:cs="Arial"/>
              <w:sz w:val="14"/>
              <w:szCs w:val="14"/>
            </w:rPr>
            <w:instrText xml:space="preserve"> REF adrGrađ \h  \* MERGEFORMAT </w:instrText>
          </w:r>
          <w:r w:rsidRPr="001801A2">
            <w:rPr>
              <w:rFonts w:asciiTheme="minorHAnsi" w:hAnsiTheme="minorHAnsi" w:cs="Arial"/>
              <w:sz w:val="14"/>
              <w:szCs w:val="14"/>
            </w:rPr>
          </w:r>
          <w:r w:rsidRPr="001801A2">
            <w:rPr>
              <w:rFonts w:asciiTheme="minorHAnsi" w:hAnsiTheme="minorHAnsi" w:cs="Arial"/>
              <w:sz w:val="14"/>
              <w:szCs w:val="14"/>
            </w:rPr>
            <w:fldChar w:fldCharType="separate"/>
          </w:r>
          <w:r w:rsidR="000C6C33" w:rsidRPr="000C6C33">
            <w:rPr>
              <w:rFonts w:asciiTheme="minorHAnsi" w:hAnsiTheme="minorHAnsi" w:cs="Arial"/>
              <w:sz w:val="14"/>
              <w:szCs w:val="14"/>
            </w:rPr>
            <w:t xml:space="preserve">Vladimira Nazora 18, Garešnica  </w:t>
          </w:r>
          <w:r w:rsidRPr="001801A2">
            <w:rPr>
              <w:rFonts w:asciiTheme="minorHAnsi" w:hAnsiTheme="minorHAnsi" w:cs="Arial"/>
              <w:sz w:val="14"/>
              <w:szCs w:val="14"/>
            </w:rPr>
            <w:fldChar w:fldCharType="end"/>
          </w:r>
        </w:p>
      </w:tc>
      <w:tc>
        <w:tcPr>
          <w:tcW w:w="1559" w:type="dxa"/>
        </w:tcPr>
        <w:p w14:paraId="74899BA3" w14:textId="4E7A76F4" w:rsidR="0014481B" w:rsidRPr="00625100" w:rsidRDefault="0014481B" w:rsidP="00587A89">
          <w:pPr>
            <w:spacing w:after="0" w:line="240" w:lineRule="auto"/>
            <w:jc w:val="right"/>
            <w:rPr>
              <w:rFonts w:asciiTheme="minorHAnsi" w:hAnsiTheme="minorHAnsi" w:cs="Arial"/>
              <w:sz w:val="14"/>
              <w:szCs w:val="14"/>
            </w:rPr>
          </w:pPr>
          <w:r w:rsidRPr="00625100">
            <w:rPr>
              <w:rFonts w:asciiTheme="minorHAnsi" w:hAnsiTheme="minorHAnsi" w:cs="Arial"/>
              <w:sz w:val="14"/>
              <w:szCs w:val="14"/>
            </w:rPr>
            <w:t xml:space="preserve">ZOP: </w:t>
          </w:r>
          <w:r w:rsidR="00587A89">
            <w:rPr>
              <w:rFonts w:asciiTheme="minorHAnsi" w:hAnsiTheme="minorHAnsi"/>
              <w:sz w:val="14"/>
              <w:szCs w:val="14"/>
            </w:rPr>
            <w:t>_</w:t>
          </w:r>
        </w:p>
      </w:tc>
    </w:tr>
    <w:tr w:rsidR="0014481B" w:rsidRPr="00010592" w14:paraId="7F47FB9D" w14:textId="77777777" w:rsidTr="007B56DE">
      <w:trPr>
        <w:trHeight w:hRule="exact" w:val="255"/>
      </w:trPr>
      <w:tc>
        <w:tcPr>
          <w:tcW w:w="2392" w:type="dxa"/>
          <w:tcBorders>
            <w:bottom w:val="single" w:sz="4" w:space="0" w:color="auto"/>
          </w:tcBorders>
        </w:tcPr>
        <w:p w14:paraId="3ABB3BE4" w14:textId="658FEAE3" w:rsidR="0014481B" w:rsidRPr="00625100" w:rsidRDefault="0014481B" w:rsidP="007B56DE">
          <w:pPr>
            <w:spacing w:after="0" w:line="240" w:lineRule="auto"/>
            <w:rPr>
              <w:rFonts w:asciiTheme="minorHAnsi" w:hAnsiTheme="minorHAnsi" w:cs="Arial"/>
              <w:sz w:val="14"/>
              <w:szCs w:val="14"/>
            </w:rPr>
          </w:pPr>
          <w:r w:rsidRPr="00625100">
            <w:rPr>
              <w:rFonts w:asciiTheme="minorHAnsi" w:hAnsiTheme="minorHAnsi" w:cs="Arial"/>
              <w:sz w:val="14"/>
              <w:szCs w:val="14"/>
            </w:rPr>
            <w:t>e-mail:     info@projektni-biro.hr</w:t>
          </w:r>
        </w:p>
      </w:tc>
      <w:tc>
        <w:tcPr>
          <w:tcW w:w="989" w:type="dxa"/>
          <w:tcBorders>
            <w:bottom w:val="single" w:sz="4" w:space="0" w:color="auto"/>
          </w:tcBorders>
        </w:tcPr>
        <w:p w14:paraId="24362E5A" w14:textId="5D880D5B" w:rsidR="0014481B" w:rsidRPr="00625100" w:rsidRDefault="0014481B" w:rsidP="007B56DE">
          <w:pPr>
            <w:spacing w:after="0" w:line="240" w:lineRule="auto"/>
            <w:jc w:val="right"/>
            <w:rPr>
              <w:rFonts w:asciiTheme="minorHAnsi" w:hAnsiTheme="minorHAnsi" w:cs="Arial"/>
              <w:sz w:val="14"/>
              <w:szCs w:val="14"/>
            </w:rPr>
          </w:pPr>
          <w:r w:rsidRPr="00625100">
            <w:rPr>
              <w:rFonts w:asciiTheme="minorHAnsi" w:hAnsiTheme="minorHAnsi" w:cs="Arial"/>
              <w:sz w:val="14"/>
              <w:szCs w:val="14"/>
            </w:rPr>
            <w:t>PROJEKTANT:</w:t>
          </w:r>
        </w:p>
      </w:tc>
      <w:tc>
        <w:tcPr>
          <w:tcW w:w="4557" w:type="dxa"/>
          <w:tcBorders>
            <w:bottom w:val="single" w:sz="4" w:space="0" w:color="auto"/>
          </w:tcBorders>
        </w:tcPr>
        <w:p w14:paraId="43558C4C" w14:textId="59BB368C" w:rsidR="0014481B" w:rsidRPr="00625100" w:rsidRDefault="0014481B" w:rsidP="007B56DE">
          <w:pPr>
            <w:spacing w:after="0" w:line="240" w:lineRule="auto"/>
            <w:rPr>
              <w:rFonts w:asciiTheme="minorHAnsi" w:hAnsiTheme="minorHAnsi" w:cs="Arial"/>
              <w:sz w:val="14"/>
              <w:szCs w:val="14"/>
            </w:rPr>
          </w:pPr>
          <w:r w:rsidRPr="007B56DE">
            <w:rPr>
              <w:rFonts w:asciiTheme="minorHAnsi" w:hAnsiTheme="minorHAnsi" w:cs="Arial"/>
              <w:sz w:val="14"/>
              <w:szCs w:val="14"/>
            </w:rPr>
            <w:fldChar w:fldCharType="begin"/>
          </w:r>
          <w:r w:rsidRPr="007B56DE">
            <w:rPr>
              <w:rFonts w:asciiTheme="minorHAnsi" w:hAnsiTheme="minorHAnsi" w:cs="Arial"/>
              <w:sz w:val="14"/>
              <w:szCs w:val="14"/>
            </w:rPr>
            <w:instrText xml:space="preserve"> REF GLprojektant \h  \* MERGEFORMAT </w:instrText>
          </w:r>
          <w:r w:rsidRPr="007B56DE">
            <w:rPr>
              <w:rFonts w:asciiTheme="minorHAnsi" w:hAnsiTheme="minorHAnsi" w:cs="Arial"/>
              <w:sz w:val="14"/>
              <w:szCs w:val="14"/>
            </w:rPr>
          </w:r>
          <w:r w:rsidRPr="007B56DE">
            <w:rPr>
              <w:rFonts w:asciiTheme="minorHAnsi" w:hAnsiTheme="minorHAnsi" w:cs="Arial"/>
              <w:sz w:val="14"/>
              <w:szCs w:val="14"/>
            </w:rPr>
            <w:fldChar w:fldCharType="separate"/>
          </w:r>
          <w:r w:rsidR="000C6C33" w:rsidRPr="000C6C33">
            <w:rPr>
              <w:rFonts w:asciiTheme="minorHAnsi" w:hAnsiTheme="minorHAnsi" w:cs="Arial"/>
              <w:sz w:val="14"/>
              <w:szCs w:val="14"/>
            </w:rPr>
            <w:t xml:space="preserve">Marica Prohaska, ing. </w:t>
          </w:r>
          <w:proofErr w:type="spellStart"/>
          <w:r w:rsidR="000C6C33" w:rsidRPr="000C6C33">
            <w:rPr>
              <w:rFonts w:asciiTheme="minorHAnsi" w:hAnsiTheme="minorHAnsi" w:cs="Arial"/>
              <w:sz w:val="14"/>
              <w:szCs w:val="14"/>
            </w:rPr>
            <w:t>građ</w:t>
          </w:r>
          <w:proofErr w:type="spellEnd"/>
          <w:r w:rsidR="000C6C33" w:rsidRPr="000C6C33">
            <w:rPr>
              <w:rFonts w:asciiTheme="minorHAnsi" w:hAnsiTheme="minorHAnsi" w:cs="Arial"/>
              <w:sz w:val="14"/>
              <w:szCs w:val="14"/>
            </w:rPr>
            <w:t>.</w:t>
          </w:r>
          <w:r w:rsidRPr="007B56DE">
            <w:rPr>
              <w:rFonts w:asciiTheme="minorHAnsi" w:hAnsiTheme="minorHAnsi" w:cs="Arial"/>
              <w:sz w:val="14"/>
              <w:szCs w:val="14"/>
            </w:rPr>
            <w:fldChar w:fldCharType="end"/>
          </w:r>
        </w:p>
      </w:tc>
      <w:tc>
        <w:tcPr>
          <w:tcW w:w="1559" w:type="dxa"/>
          <w:tcBorders>
            <w:bottom w:val="single" w:sz="4" w:space="0" w:color="auto"/>
          </w:tcBorders>
        </w:tcPr>
        <w:p w14:paraId="3E01D8CC" w14:textId="0E253D70" w:rsidR="0014481B" w:rsidRPr="00625100" w:rsidRDefault="0014481B" w:rsidP="00732922">
          <w:pPr>
            <w:spacing w:after="0" w:line="240" w:lineRule="auto"/>
            <w:jc w:val="right"/>
            <w:rPr>
              <w:rFonts w:asciiTheme="minorHAnsi" w:hAnsiTheme="minorHAnsi" w:cs="Arial"/>
              <w:sz w:val="14"/>
              <w:szCs w:val="14"/>
            </w:rPr>
          </w:pPr>
          <w:r w:rsidRPr="00625100">
            <w:rPr>
              <w:rFonts w:asciiTheme="minorHAnsi" w:hAnsiTheme="minorHAnsi"/>
              <w:sz w:val="14"/>
              <w:szCs w:val="14"/>
            </w:rPr>
            <w:t xml:space="preserve">T.D.: </w:t>
          </w:r>
          <w:r w:rsidR="00732922">
            <w:rPr>
              <w:rFonts w:asciiTheme="minorHAnsi" w:hAnsiTheme="minorHAnsi"/>
              <w:sz w:val="14"/>
              <w:szCs w:val="14"/>
            </w:rPr>
            <w:t>_</w:t>
          </w:r>
        </w:p>
      </w:tc>
    </w:tr>
  </w:tbl>
  <w:p w14:paraId="078CBC16" w14:textId="456E572F" w:rsidR="0014481B" w:rsidRPr="000109A0" w:rsidRDefault="0014481B" w:rsidP="003A11E8">
    <w:pPr>
      <w:pStyle w:val="Zaglavlje"/>
      <w:rPr>
        <w:rFonts w:asciiTheme="minorHAnsi" w:hAnsiTheme="minorHAnsi"/>
        <w:sz w:val="10"/>
        <w:szCs w:val="10"/>
      </w:rPr>
    </w:pPr>
    <w:r>
      <w:rPr>
        <w:rFonts w:ascii="Arial Narrow" w:hAnsi="Arial Narrow"/>
        <w:i/>
        <w:noProof/>
        <w:color w:val="000000"/>
        <w:sz w:val="14"/>
        <w:szCs w:val="14"/>
        <w:lang w:eastAsia="hr-HR"/>
      </w:rPr>
      <w:drawing>
        <wp:anchor distT="0" distB="0" distL="114300" distR="114300" simplePos="0" relativeHeight="251660288" behindDoc="1" locked="0" layoutInCell="1" allowOverlap="1" wp14:anchorId="248CD532" wp14:editId="4DEC8776">
          <wp:simplePos x="0" y="0"/>
          <wp:positionH relativeFrom="column">
            <wp:posOffset>75344</wp:posOffset>
          </wp:positionH>
          <wp:positionV relativeFrom="paragraph">
            <wp:posOffset>-631494</wp:posOffset>
          </wp:positionV>
          <wp:extent cx="820799" cy="136800"/>
          <wp:effectExtent l="0" t="0" r="0" b="0"/>
          <wp:wrapNone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08" t="34375" r="11169" b="35938"/>
                  <a:stretch>
                    <a:fillRect/>
                  </a:stretch>
                </pic:blipFill>
                <pic:spPr bwMode="auto">
                  <a:xfrm>
                    <a:off x="0" y="0"/>
                    <a:ext cx="820799" cy="13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999C956"/>
    <w:multiLevelType w:val="hybridMultilevel"/>
    <w:tmpl w:val="B872E219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DEF55A9"/>
    <w:multiLevelType w:val="hybridMultilevel"/>
    <w:tmpl w:val="9B8E1A1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FFFFF88"/>
    <w:multiLevelType w:val="singleLevel"/>
    <w:tmpl w:val="4BA8EC8A"/>
    <w:lvl w:ilvl="0">
      <w:start w:val="1"/>
      <w:numFmt w:val="decimal"/>
      <w:pStyle w:val="Brojevi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60352D"/>
    <w:multiLevelType w:val="multilevel"/>
    <w:tmpl w:val="C63C7854"/>
    <w:lvl w:ilvl="0">
      <w:start w:val="1"/>
      <w:numFmt w:val="decimal"/>
      <w:pStyle w:val="Naslov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Podnaslov1"/>
      <w:lvlText w:val="%1.%2"/>
      <w:lvlJc w:val="left"/>
      <w:pPr>
        <w:ind w:left="1427" w:hanging="576"/>
      </w:pPr>
      <w:rPr>
        <w:rFonts w:hint="default"/>
      </w:rPr>
    </w:lvl>
    <w:lvl w:ilvl="2">
      <w:start w:val="1"/>
      <w:numFmt w:val="decimal"/>
      <w:pStyle w:val="Podnaslov2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108165D0"/>
    <w:multiLevelType w:val="hybridMultilevel"/>
    <w:tmpl w:val="7D604786"/>
    <w:lvl w:ilvl="0" w:tplc="104A5ED0">
      <w:start w:val="1"/>
      <w:numFmt w:val="bullet"/>
      <w:lvlText w:val="-"/>
      <w:lvlJc w:val="left"/>
      <w:pPr>
        <w:ind w:left="1080" w:hanging="360"/>
      </w:pPr>
      <w:rPr>
        <w:rFonts w:ascii="Times New Roman" w:eastAsia="Tahoma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4802901"/>
    <w:multiLevelType w:val="hybridMultilevel"/>
    <w:tmpl w:val="CB5E4896"/>
    <w:lvl w:ilvl="0" w:tplc="4CF60D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2B45B6"/>
    <w:multiLevelType w:val="hybridMultilevel"/>
    <w:tmpl w:val="A77EFBEE"/>
    <w:lvl w:ilvl="0" w:tplc="4CF60D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5123A7"/>
    <w:multiLevelType w:val="hybridMultilevel"/>
    <w:tmpl w:val="AB7EAF56"/>
    <w:lvl w:ilvl="0" w:tplc="3AA8A0F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04120A"/>
    <w:multiLevelType w:val="hybridMultilevel"/>
    <w:tmpl w:val="AAD2C54C"/>
    <w:lvl w:ilvl="0" w:tplc="C1B856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924BE8"/>
    <w:multiLevelType w:val="hybridMultilevel"/>
    <w:tmpl w:val="8A88E74E"/>
    <w:lvl w:ilvl="0" w:tplc="A62461CE"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2634A470"/>
    <w:multiLevelType w:val="hybridMultilevel"/>
    <w:tmpl w:val="D7A616E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28E51E01"/>
    <w:multiLevelType w:val="hybridMultilevel"/>
    <w:tmpl w:val="DFCE5E4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290FA0"/>
    <w:multiLevelType w:val="hybridMultilevel"/>
    <w:tmpl w:val="8ABE099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498D5CC2"/>
    <w:multiLevelType w:val="hybridMultilevel"/>
    <w:tmpl w:val="B0040FC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AB1A895"/>
    <w:multiLevelType w:val="hybridMultilevel"/>
    <w:tmpl w:val="7C6F7D8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4CB27C49"/>
    <w:multiLevelType w:val="multilevel"/>
    <w:tmpl w:val="9C04C0D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6" w15:restartNumberingAfterBreak="0">
    <w:nsid w:val="5447665A"/>
    <w:multiLevelType w:val="multilevel"/>
    <w:tmpl w:val="C3DC89F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7" w15:restartNumberingAfterBreak="0">
    <w:nsid w:val="58DB0309"/>
    <w:multiLevelType w:val="hybridMultilevel"/>
    <w:tmpl w:val="AAD05DBC"/>
    <w:lvl w:ilvl="0" w:tplc="854AF872">
      <w:start w:val="1"/>
      <w:numFmt w:val="decimal"/>
      <w:pStyle w:val="Naslov2"/>
      <w:lvlText w:val="Prilog %1."/>
      <w:lvlJc w:val="right"/>
      <w:pPr>
        <w:ind w:left="1428" w:hanging="360"/>
      </w:pPr>
      <w:rPr>
        <w:rFonts w:hint="default"/>
      </w:rPr>
    </w:lvl>
    <w:lvl w:ilvl="1" w:tplc="04090003">
      <w:start w:val="1"/>
      <w:numFmt w:val="lowerLetter"/>
      <w:lvlText w:val="%2."/>
      <w:lvlJc w:val="left"/>
      <w:pPr>
        <w:ind w:left="2148" w:hanging="360"/>
      </w:pPr>
    </w:lvl>
    <w:lvl w:ilvl="2" w:tplc="04090005" w:tentative="1">
      <w:start w:val="1"/>
      <w:numFmt w:val="lowerRoman"/>
      <w:lvlText w:val="%3."/>
      <w:lvlJc w:val="right"/>
      <w:pPr>
        <w:ind w:left="2868" w:hanging="180"/>
      </w:pPr>
    </w:lvl>
    <w:lvl w:ilvl="3" w:tplc="04090001" w:tentative="1">
      <w:start w:val="1"/>
      <w:numFmt w:val="decimal"/>
      <w:lvlText w:val="%4."/>
      <w:lvlJc w:val="left"/>
      <w:pPr>
        <w:ind w:left="3588" w:hanging="360"/>
      </w:pPr>
    </w:lvl>
    <w:lvl w:ilvl="4" w:tplc="04090003" w:tentative="1">
      <w:start w:val="1"/>
      <w:numFmt w:val="lowerLetter"/>
      <w:lvlText w:val="%5."/>
      <w:lvlJc w:val="left"/>
      <w:pPr>
        <w:ind w:left="4308" w:hanging="360"/>
      </w:pPr>
    </w:lvl>
    <w:lvl w:ilvl="5" w:tplc="04090005" w:tentative="1">
      <w:start w:val="1"/>
      <w:numFmt w:val="lowerRoman"/>
      <w:lvlText w:val="%6."/>
      <w:lvlJc w:val="right"/>
      <w:pPr>
        <w:ind w:left="5028" w:hanging="180"/>
      </w:pPr>
    </w:lvl>
    <w:lvl w:ilvl="6" w:tplc="04090001" w:tentative="1">
      <w:start w:val="1"/>
      <w:numFmt w:val="decimal"/>
      <w:lvlText w:val="%7."/>
      <w:lvlJc w:val="left"/>
      <w:pPr>
        <w:ind w:left="5748" w:hanging="360"/>
      </w:pPr>
    </w:lvl>
    <w:lvl w:ilvl="7" w:tplc="04090003" w:tentative="1">
      <w:start w:val="1"/>
      <w:numFmt w:val="lowerLetter"/>
      <w:lvlText w:val="%8."/>
      <w:lvlJc w:val="left"/>
      <w:pPr>
        <w:ind w:left="6468" w:hanging="360"/>
      </w:pPr>
    </w:lvl>
    <w:lvl w:ilvl="8" w:tplc="04090005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 w15:restartNumberingAfterBreak="0">
    <w:nsid w:val="5DA6FDFF"/>
    <w:multiLevelType w:val="hybridMultilevel"/>
    <w:tmpl w:val="ACF6984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60613467"/>
    <w:multiLevelType w:val="hybridMultilevel"/>
    <w:tmpl w:val="1D1E7E0A"/>
    <w:lvl w:ilvl="0" w:tplc="4CF60DCE">
      <w:start w:val="1"/>
      <w:numFmt w:val="bullet"/>
      <w:lvlText w:val="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1E97104"/>
    <w:multiLevelType w:val="hybridMultilevel"/>
    <w:tmpl w:val="D2E051D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EF602C"/>
    <w:multiLevelType w:val="hybridMultilevel"/>
    <w:tmpl w:val="11FE8434"/>
    <w:lvl w:ilvl="0" w:tplc="D2E2AA3A">
      <w:start w:val="1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6C8D2731"/>
    <w:multiLevelType w:val="hybridMultilevel"/>
    <w:tmpl w:val="7C5EB682"/>
    <w:lvl w:ilvl="0" w:tplc="4CF60D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3C53EC"/>
    <w:multiLevelType w:val="hybridMultilevel"/>
    <w:tmpl w:val="F176D0CE"/>
    <w:lvl w:ilvl="0" w:tplc="98B033EE">
      <w:start w:val="5"/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4" w15:restartNumberingAfterBreak="0">
    <w:nsid w:val="73C6B517"/>
    <w:multiLevelType w:val="hybridMultilevel"/>
    <w:tmpl w:val="E62BB7F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77BF3C53"/>
    <w:multiLevelType w:val="hybridMultilevel"/>
    <w:tmpl w:val="1D80305A"/>
    <w:lvl w:ilvl="0" w:tplc="8FB0EB2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A03FB1"/>
    <w:multiLevelType w:val="hybridMultilevel"/>
    <w:tmpl w:val="32C88178"/>
    <w:lvl w:ilvl="0" w:tplc="4CF60DCE">
      <w:start w:val="1"/>
      <w:numFmt w:val="bullet"/>
      <w:lvlText w:val="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60426236">
    <w:abstractNumId w:val="3"/>
  </w:num>
  <w:num w:numId="2" w16cid:durableId="401682244">
    <w:abstractNumId w:val="17"/>
  </w:num>
  <w:num w:numId="3" w16cid:durableId="862784065">
    <w:abstractNumId w:val="2"/>
  </w:num>
  <w:num w:numId="4" w16cid:durableId="986862400">
    <w:abstractNumId w:val="20"/>
  </w:num>
  <w:num w:numId="5" w16cid:durableId="861743136">
    <w:abstractNumId w:val="6"/>
  </w:num>
  <w:num w:numId="6" w16cid:durableId="2098017628">
    <w:abstractNumId w:val="5"/>
  </w:num>
  <w:num w:numId="7" w16cid:durableId="363868232">
    <w:abstractNumId w:val="22"/>
  </w:num>
  <w:num w:numId="8" w16cid:durableId="915014485">
    <w:abstractNumId w:val="11"/>
  </w:num>
  <w:num w:numId="9" w16cid:durableId="1248032907">
    <w:abstractNumId w:val="19"/>
  </w:num>
  <w:num w:numId="10" w16cid:durableId="436828442">
    <w:abstractNumId w:val="26"/>
  </w:num>
  <w:num w:numId="11" w16cid:durableId="131487233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953850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49093948">
    <w:abstractNumId w:val="3"/>
  </w:num>
  <w:num w:numId="14" w16cid:durableId="1858225466">
    <w:abstractNumId w:val="8"/>
  </w:num>
  <w:num w:numId="15" w16cid:durableId="504175302">
    <w:abstractNumId w:val="4"/>
  </w:num>
  <w:num w:numId="16" w16cid:durableId="220869166">
    <w:abstractNumId w:val="3"/>
  </w:num>
  <w:num w:numId="17" w16cid:durableId="1497265540">
    <w:abstractNumId w:val="17"/>
    <w:lvlOverride w:ilvl="0">
      <w:startOverride w:val="1"/>
    </w:lvlOverride>
  </w:num>
  <w:num w:numId="18" w16cid:durableId="2128311446">
    <w:abstractNumId w:val="17"/>
  </w:num>
  <w:num w:numId="19" w16cid:durableId="559630638">
    <w:abstractNumId w:val="17"/>
    <w:lvlOverride w:ilvl="0">
      <w:startOverride w:val="1"/>
    </w:lvlOverride>
  </w:num>
  <w:num w:numId="20" w16cid:durableId="1168062146">
    <w:abstractNumId w:val="17"/>
  </w:num>
  <w:num w:numId="21" w16cid:durableId="989095951">
    <w:abstractNumId w:val="17"/>
  </w:num>
  <w:num w:numId="22" w16cid:durableId="96103390">
    <w:abstractNumId w:val="9"/>
  </w:num>
  <w:num w:numId="23" w16cid:durableId="98330480">
    <w:abstractNumId w:val="13"/>
  </w:num>
  <w:num w:numId="24" w16cid:durableId="1881629703">
    <w:abstractNumId w:val="23"/>
  </w:num>
  <w:num w:numId="25" w16cid:durableId="1038353469">
    <w:abstractNumId w:val="25"/>
  </w:num>
  <w:num w:numId="26" w16cid:durableId="221985956">
    <w:abstractNumId w:val="15"/>
  </w:num>
  <w:num w:numId="27" w16cid:durableId="1998221821">
    <w:abstractNumId w:val="16"/>
  </w:num>
  <w:num w:numId="28" w16cid:durableId="64231291">
    <w:abstractNumId w:val="21"/>
  </w:num>
  <w:num w:numId="29" w16cid:durableId="1223370057">
    <w:abstractNumId w:val="3"/>
  </w:num>
  <w:num w:numId="30" w16cid:durableId="443891172">
    <w:abstractNumId w:val="3"/>
  </w:num>
  <w:num w:numId="31" w16cid:durableId="909585025">
    <w:abstractNumId w:val="3"/>
  </w:num>
  <w:num w:numId="32" w16cid:durableId="1409186046">
    <w:abstractNumId w:val="3"/>
  </w:num>
  <w:num w:numId="33" w16cid:durableId="933897458">
    <w:abstractNumId w:val="3"/>
  </w:num>
  <w:num w:numId="34" w16cid:durableId="1474256447">
    <w:abstractNumId w:val="3"/>
  </w:num>
  <w:num w:numId="35" w16cid:durableId="1859463513">
    <w:abstractNumId w:val="3"/>
  </w:num>
  <w:num w:numId="36" w16cid:durableId="1582593229">
    <w:abstractNumId w:val="3"/>
  </w:num>
  <w:num w:numId="37" w16cid:durableId="1727726416">
    <w:abstractNumId w:val="3"/>
  </w:num>
  <w:num w:numId="38" w16cid:durableId="329021867">
    <w:abstractNumId w:val="3"/>
  </w:num>
  <w:num w:numId="39" w16cid:durableId="1004555032">
    <w:abstractNumId w:val="3"/>
  </w:num>
  <w:num w:numId="40" w16cid:durableId="754086152">
    <w:abstractNumId w:val="3"/>
  </w:num>
  <w:num w:numId="41" w16cid:durableId="2027444869">
    <w:abstractNumId w:val="3"/>
  </w:num>
  <w:num w:numId="42" w16cid:durableId="1612125286">
    <w:abstractNumId w:val="3"/>
  </w:num>
  <w:num w:numId="43" w16cid:durableId="1186410228">
    <w:abstractNumId w:val="10"/>
  </w:num>
  <w:num w:numId="44" w16cid:durableId="1544827419">
    <w:abstractNumId w:val="18"/>
  </w:num>
  <w:num w:numId="45" w16cid:durableId="1051536295">
    <w:abstractNumId w:val="12"/>
  </w:num>
  <w:num w:numId="46" w16cid:durableId="1092623718">
    <w:abstractNumId w:val="14"/>
  </w:num>
  <w:num w:numId="47" w16cid:durableId="1456559842">
    <w:abstractNumId w:val="0"/>
  </w:num>
  <w:num w:numId="48" w16cid:durableId="2063750222">
    <w:abstractNumId w:val="1"/>
  </w:num>
  <w:num w:numId="49" w16cid:durableId="995962197">
    <w:abstractNumId w:val="24"/>
  </w:num>
  <w:num w:numId="50" w16cid:durableId="790973963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894"/>
    <w:rsid w:val="00000655"/>
    <w:rsid w:val="00001BEE"/>
    <w:rsid w:val="00001CD7"/>
    <w:rsid w:val="0000211F"/>
    <w:rsid w:val="000024DE"/>
    <w:rsid w:val="00005805"/>
    <w:rsid w:val="00006568"/>
    <w:rsid w:val="000109A0"/>
    <w:rsid w:val="00010C84"/>
    <w:rsid w:val="000115BC"/>
    <w:rsid w:val="00012F97"/>
    <w:rsid w:val="000130DB"/>
    <w:rsid w:val="000133B1"/>
    <w:rsid w:val="000148D6"/>
    <w:rsid w:val="00014E22"/>
    <w:rsid w:val="00016B36"/>
    <w:rsid w:val="000216FE"/>
    <w:rsid w:val="000238FB"/>
    <w:rsid w:val="00024D95"/>
    <w:rsid w:val="0002732C"/>
    <w:rsid w:val="00027751"/>
    <w:rsid w:val="0003012D"/>
    <w:rsid w:val="00030FEA"/>
    <w:rsid w:val="00031F0A"/>
    <w:rsid w:val="00032728"/>
    <w:rsid w:val="000327C3"/>
    <w:rsid w:val="00033369"/>
    <w:rsid w:val="00033FCF"/>
    <w:rsid w:val="00034866"/>
    <w:rsid w:val="000352A1"/>
    <w:rsid w:val="000368CE"/>
    <w:rsid w:val="00036BAB"/>
    <w:rsid w:val="00037280"/>
    <w:rsid w:val="000375E2"/>
    <w:rsid w:val="000378A0"/>
    <w:rsid w:val="00037D8F"/>
    <w:rsid w:val="0004244F"/>
    <w:rsid w:val="000431D4"/>
    <w:rsid w:val="0004369A"/>
    <w:rsid w:val="00043BA5"/>
    <w:rsid w:val="00044E23"/>
    <w:rsid w:val="00045145"/>
    <w:rsid w:val="000452FA"/>
    <w:rsid w:val="00045776"/>
    <w:rsid w:val="00045FEF"/>
    <w:rsid w:val="00047044"/>
    <w:rsid w:val="0004785D"/>
    <w:rsid w:val="00047E99"/>
    <w:rsid w:val="00050941"/>
    <w:rsid w:val="00051A2A"/>
    <w:rsid w:val="00051FE4"/>
    <w:rsid w:val="00053056"/>
    <w:rsid w:val="00053220"/>
    <w:rsid w:val="00053696"/>
    <w:rsid w:val="0005507F"/>
    <w:rsid w:val="000553A4"/>
    <w:rsid w:val="0005545F"/>
    <w:rsid w:val="00055FB5"/>
    <w:rsid w:val="00057157"/>
    <w:rsid w:val="00060984"/>
    <w:rsid w:val="00061F7C"/>
    <w:rsid w:val="000624A5"/>
    <w:rsid w:val="000624E0"/>
    <w:rsid w:val="00062741"/>
    <w:rsid w:val="00062BB9"/>
    <w:rsid w:val="000644B6"/>
    <w:rsid w:val="000647DD"/>
    <w:rsid w:val="000648F4"/>
    <w:rsid w:val="000656E0"/>
    <w:rsid w:val="00065F94"/>
    <w:rsid w:val="00067A1A"/>
    <w:rsid w:val="000702A7"/>
    <w:rsid w:val="00070E81"/>
    <w:rsid w:val="00071A7C"/>
    <w:rsid w:val="000720A2"/>
    <w:rsid w:val="0007561C"/>
    <w:rsid w:val="000759D5"/>
    <w:rsid w:val="00077E55"/>
    <w:rsid w:val="00081371"/>
    <w:rsid w:val="00084B22"/>
    <w:rsid w:val="00086278"/>
    <w:rsid w:val="0009085D"/>
    <w:rsid w:val="00090970"/>
    <w:rsid w:val="0009136B"/>
    <w:rsid w:val="0009207C"/>
    <w:rsid w:val="00093776"/>
    <w:rsid w:val="000951EE"/>
    <w:rsid w:val="00095681"/>
    <w:rsid w:val="000977CC"/>
    <w:rsid w:val="00097818"/>
    <w:rsid w:val="0009790D"/>
    <w:rsid w:val="000A55EC"/>
    <w:rsid w:val="000A65AC"/>
    <w:rsid w:val="000A6874"/>
    <w:rsid w:val="000B071B"/>
    <w:rsid w:val="000B1894"/>
    <w:rsid w:val="000B2D9E"/>
    <w:rsid w:val="000B30C6"/>
    <w:rsid w:val="000B4A85"/>
    <w:rsid w:val="000B4C79"/>
    <w:rsid w:val="000B5983"/>
    <w:rsid w:val="000C3168"/>
    <w:rsid w:val="000C68CF"/>
    <w:rsid w:val="000C6C33"/>
    <w:rsid w:val="000D0849"/>
    <w:rsid w:val="000D163B"/>
    <w:rsid w:val="000D2DE0"/>
    <w:rsid w:val="000D43D1"/>
    <w:rsid w:val="000D45AA"/>
    <w:rsid w:val="000D4D1F"/>
    <w:rsid w:val="000D527F"/>
    <w:rsid w:val="000D5435"/>
    <w:rsid w:val="000D6290"/>
    <w:rsid w:val="000D661C"/>
    <w:rsid w:val="000D6844"/>
    <w:rsid w:val="000D68FF"/>
    <w:rsid w:val="000E0C95"/>
    <w:rsid w:val="000E1A06"/>
    <w:rsid w:val="000E1B10"/>
    <w:rsid w:val="000E27C6"/>
    <w:rsid w:val="000E3201"/>
    <w:rsid w:val="000E34DE"/>
    <w:rsid w:val="000E3D31"/>
    <w:rsid w:val="000E4002"/>
    <w:rsid w:val="000E4708"/>
    <w:rsid w:val="000E4DFF"/>
    <w:rsid w:val="000E4FB7"/>
    <w:rsid w:val="000E5936"/>
    <w:rsid w:val="000E629F"/>
    <w:rsid w:val="000F1534"/>
    <w:rsid w:val="000F1959"/>
    <w:rsid w:val="000F30B1"/>
    <w:rsid w:val="000F32C6"/>
    <w:rsid w:val="000F3544"/>
    <w:rsid w:val="000F376D"/>
    <w:rsid w:val="000F4B62"/>
    <w:rsid w:val="000F6FF7"/>
    <w:rsid w:val="001007A1"/>
    <w:rsid w:val="00100809"/>
    <w:rsid w:val="0010174C"/>
    <w:rsid w:val="00102E1A"/>
    <w:rsid w:val="001035A3"/>
    <w:rsid w:val="0010454C"/>
    <w:rsid w:val="00104B0D"/>
    <w:rsid w:val="00106119"/>
    <w:rsid w:val="00107398"/>
    <w:rsid w:val="00107F14"/>
    <w:rsid w:val="001110E8"/>
    <w:rsid w:val="00111E54"/>
    <w:rsid w:val="00112614"/>
    <w:rsid w:val="001127A6"/>
    <w:rsid w:val="00113B9C"/>
    <w:rsid w:val="00113CA7"/>
    <w:rsid w:val="001144BE"/>
    <w:rsid w:val="001146AD"/>
    <w:rsid w:val="0011487B"/>
    <w:rsid w:val="00116860"/>
    <w:rsid w:val="0011779C"/>
    <w:rsid w:val="00122C37"/>
    <w:rsid w:val="00124CD2"/>
    <w:rsid w:val="001343BA"/>
    <w:rsid w:val="00134442"/>
    <w:rsid w:val="00136390"/>
    <w:rsid w:val="00136A70"/>
    <w:rsid w:val="00137AC2"/>
    <w:rsid w:val="001406F5"/>
    <w:rsid w:val="001427E6"/>
    <w:rsid w:val="00142C31"/>
    <w:rsid w:val="001443E4"/>
    <w:rsid w:val="0014481B"/>
    <w:rsid w:val="00145389"/>
    <w:rsid w:val="00146282"/>
    <w:rsid w:val="00146D42"/>
    <w:rsid w:val="00147E43"/>
    <w:rsid w:val="00151418"/>
    <w:rsid w:val="001516A8"/>
    <w:rsid w:val="00151C2B"/>
    <w:rsid w:val="001525D4"/>
    <w:rsid w:val="00155179"/>
    <w:rsid w:val="0015677D"/>
    <w:rsid w:val="0016011D"/>
    <w:rsid w:val="0016271F"/>
    <w:rsid w:val="001627F5"/>
    <w:rsid w:val="00164A9C"/>
    <w:rsid w:val="00165A32"/>
    <w:rsid w:val="00172873"/>
    <w:rsid w:val="0017306E"/>
    <w:rsid w:val="0017404D"/>
    <w:rsid w:val="00175228"/>
    <w:rsid w:val="0017648E"/>
    <w:rsid w:val="001801A2"/>
    <w:rsid w:val="00180AFE"/>
    <w:rsid w:val="001816E2"/>
    <w:rsid w:val="00181AEC"/>
    <w:rsid w:val="00181F21"/>
    <w:rsid w:val="00184C31"/>
    <w:rsid w:val="00187B69"/>
    <w:rsid w:val="00192777"/>
    <w:rsid w:val="00193246"/>
    <w:rsid w:val="0019374F"/>
    <w:rsid w:val="0019688E"/>
    <w:rsid w:val="001A04CF"/>
    <w:rsid w:val="001A1F14"/>
    <w:rsid w:val="001A3C7F"/>
    <w:rsid w:val="001A5F34"/>
    <w:rsid w:val="001A6BC5"/>
    <w:rsid w:val="001B066A"/>
    <w:rsid w:val="001B0C3B"/>
    <w:rsid w:val="001B0DF6"/>
    <w:rsid w:val="001B1814"/>
    <w:rsid w:val="001B1BF2"/>
    <w:rsid w:val="001B284D"/>
    <w:rsid w:val="001B2C1B"/>
    <w:rsid w:val="001B31D9"/>
    <w:rsid w:val="001B3F25"/>
    <w:rsid w:val="001B4E61"/>
    <w:rsid w:val="001B7750"/>
    <w:rsid w:val="001B7B35"/>
    <w:rsid w:val="001C3070"/>
    <w:rsid w:val="001C3245"/>
    <w:rsid w:val="001C4144"/>
    <w:rsid w:val="001C4278"/>
    <w:rsid w:val="001C49FC"/>
    <w:rsid w:val="001C552E"/>
    <w:rsid w:val="001D0769"/>
    <w:rsid w:val="001D0F47"/>
    <w:rsid w:val="001D1714"/>
    <w:rsid w:val="001D20C0"/>
    <w:rsid w:val="001D28F8"/>
    <w:rsid w:val="001D2FA0"/>
    <w:rsid w:val="001D45C7"/>
    <w:rsid w:val="001D4B3C"/>
    <w:rsid w:val="001D4E1C"/>
    <w:rsid w:val="001D7885"/>
    <w:rsid w:val="001E08A5"/>
    <w:rsid w:val="001E3953"/>
    <w:rsid w:val="001E3FD1"/>
    <w:rsid w:val="001E4050"/>
    <w:rsid w:val="001E4A7C"/>
    <w:rsid w:val="001F0B74"/>
    <w:rsid w:val="001F0D69"/>
    <w:rsid w:val="001F2473"/>
    <w:rsid w:val="001F30DF"/>
    <w:rsid w:val="001F3592"/>
    <w:rsid w:val="001F4100"/>
    <w:rsid w:val="001F46B2"/>
    <w:rsid w:val="001F5125"/>
    <w:rsid w:val="001F62DD"/>
    <w:rsid w:val="001F76D2"/>
    <w:rsid w:val="002013D3"/>
    <w:rsid w:val="0020141E"/>
    <w:rsid w:val="00201D23"/>
    <w:rsid w:val="002044D8"/>
    <w:rsid w:val="00205B21"/>
    <w:rsid w:val="002060A8"/>
    <w:rsid w:val="002069E5"/>
    <w:rsid w:val="00206E2C"/>
    <w:rsid w:val="0021221E"/>
    <w:rsid w:val="00212484"/>
    <w:rsid w:val="00214619"/>
    <w:rsid w:val="002206E4"/>
    <w:rsid w:val="0022147A"/>
    <w:rsid w:val="00221C49"/>
    <w:rsid w:val="00222226"/>
    <w:rsid w:val="00222370"/>
    <w:rsid w:val="002226AF"/>
    <w:rsid w:val="002227D7"/>
    <w:rsid w:val="00222CBD"/>
    <w:rsid w:val="00222F7A"/>
    <w:rsid w:val="00223655"/>
    <w:rsid w:val="0022391E"/>
    <w:rsid w:val="00224794"/>
    <w:rsid w:val="002251AB"/>
    <w:rsid w:val="002252E7"/>
    <w:rsid w:val="002253C3"/>
    <w:rsid w:val="002272FD"/>
    <w:rsid w:val="00230407"/>
    <w:rsid w:val="0023471D"/>
    <w:rsid w:val="0023489E"/>
    <w:rsid w:val="00236079"/>
    <w:rsid w:val="00236D42"/>
    <w:rsid w:val="002401A4"/>
    <w:rsid w:val="002404D4"/>
    <w:rsid w:val="00241636"/>
    <w:rsid w:val="00242FE6"/>
    <w:rsid w:val="002447A6"/>
    <w:rsid w:val="002502F3"/>
    <w:rsid w:val="00251853"/>
    <w:rsid w:val="002529F5"/>
    <w:rsid w:val="00252E55"/>
    <w:rsid w:val="00253256"/>
    <w:rsid w:val="00255B66"/>
    <w:rsid w:val="00257547"/>
    <w:rsid w:val="00261892"/>
    <w:rsid w:val="00262205"/>
    <w:rsid w:val="00264C69"/>
    <w:rsid w:val="00265DE1"/>
    <w:rsid w:val="00265FCD"/>
    <w:rsid w:val="00272878"/>
    <w:rsid w:val="0027526C"/>
    <w:rsid w:val="00276003"/>
    <w:rsid w:val="00277527"/>
    <w:rsid w:val="00277E0B"/>
    <w:rsid w:val="00280AEB"/>
    <w:rsid w:val="002810F6"/>
    <w:rsid w:val="00281E7C"/>
    <w:rsid w:val="00282773"/>
    <w:rsid w:val="00282835"/>
    <w:rsid w:val="00282A08"/>
    <w:rsid w:val="00284A82"/>
    <w:rsid w:val="00285B47"/>
    <w:rsid w:val="002872F0"/>
    <w:rsid w:val="00287808"/>
    <w:rsid w:val="0029119E"/>
    <w:rsid w:val="0029232B"/>
    <w:rsid w:val="00295775"/>
    <w:rsid w:val="00295DAF"/>
    <w:rsid w:val="0029602A"/>
    <w:rsid w:val="00296EF2"/>
    <w:rsid w:val="00297BA7"/>
    <w:rsid w:val="002A1476"/>
    <w:rsid w:val="002A2B42"/>
    <w:rsid w:val="002A7841"/>
    <w:rsid w:val="002B06D8"/>
    <w:rsid w:val="002B0703"/>
    <w:rsid w:val="002B2542"/>
    <w:rsid w:val="002B41CF"/>
    <w:rsid w:val="002B4796"/>
    <w:rsid w:val="002B47A3"/>
    <w:rsid w:val="002B4C87"/>
    <w:rsid w:val="002B53AA"/>
    <w:rsid w:val="002B5C12"/>
    <w:rsid w:val="002C06F0"/>
    <w:rsid w:val="002C0AD7"/>
    <w:rsid w:val="002C2BF8"/>
    <w:rsid w:val="002C3F1C"/>
    <w:rsid w:val="002C45C4"/>
    <w:rsid w:val="002C6192"/>
    <w:rsid w:val="002C62C6"/>
    <w:rsid w:val="002C6C18"/>
    <w:rsid w:val="002C6CE6"/>
    <w:rsid w:val="002C6D1A"/>
    <w:rsid w:val="002C735C"/>
    <w:rsid w:val="002C7A89"/>
    <w:rsid w:val="002D137C"/>
    <w:rsid w:val="002D1DD7"/>
    <w:rsid w:val="002D3332"/>
    <w:rsid w:val="002D4389"/>
    <w:rsid w:val="002D62E6"/>
    <w:rsid w:val="002E0A1A"/>
    <w:rsid w:val="002E2982"/>
    <w:rsid w:val="002E43CF"/>
    <w:rsid w:val="002E4723"/>
    <w:rsid w:val="002E6E1D"/>
    <w:rsid w:val="002E7EAF"/>
    <w:rsid w:val="002F1162"/>
    <w:rsid w:val="002F431F"/>
    <w:rsid w:val="002F4C68"/>
    <w:rsid w:val="002F5936"/>
    <w:rsid w:val="002F7C70"/>
    <w:rsid w:val="002F7F8E"/>
    <w:rsid w:val="00300E51"/>
    <w:rsid w:val="00300FDB"/>
    <w:rsid w:val="00301ACF"/>
    <w:rsid w:val="00302233"/>
    <w:rsid w:val="003046ED"/>
    <w:rsid w:val="003068CE"/>
    <w:rsid w:val="00307CCD"/>
    <w:rsid w:val="0031109E"/>
    <w:rsid w:val="003113B6"/>
    <w:rsid w:val="0031155A"/>
    <w:rsid w:val="003123A8"/>
    <w:rsid w:val="00313CBF"/>
    <w:rsid w:val="0031454E"/>
    <w:rsid w:val="00314A62"/>
    <w:rsid w:val="00320184"/>
    <w:rsid w:val="00322C1F"/>
    <w:rsid w:val="00323DD4"/>
    <w:rsid w:val="00324D83"/>
    <w:rsid w:val="00325B75"/>
    <w:rsid w:val="00326673"/>
    <w:rsid w:val="00330ADF"/>
    <w:rsid w:val="0033138A"/>
    <w:rsid w:val="00332846"/>
    <w:rsid w:val="00334125"/>
    <w:rsid w:val="00334481"/>
    <w:rsid w:val="00334B8C"/>
    <w:rsid w:val="00335C36"/>
    <w:rsid w:val="003400B3"/>
    <w:rsid w:val="0034145C"/>
    <w:rsid w:val="00341D35"/>
    <w:rsid w:val="00342BDF"/>
    <w:rsid w:val="0034336E"/>
    <w:rsid w:val="003435EE"/>
    <w:rsid w:val="00346CDB"/>
    <w:rsid w:val="00347713"/>
    <w:rsid w:val="00350CDC"/>
    <w:rsid w:val="00353ADF"/>
    <w:rsid w:val="00353B2D"/>
    <w:rsid w:val="00354202"/>
    <w:rsid w:val="00356446"/>
    <w:rsid w:val="00356AA3"/>
    <w:rsid w:val="00356E7A"/>
    <w:rsid w:val="003578F2"/>
    <w:rsid w:val="0036039C"/>
    <w:rsid w:val="00361233"/>
    <w:rsid w:val="0036135F"/>
    <w:rsid w:val="0036157D"/>
    <w:rsid w:val="003628CC"/>
    <w:rsid w:val="00364122"/>
    <w:rsid w:val="00364C44"/>
    <w:rsid w:val="003656F2"/>
    <w:rsid w:val="003669A9"/>
    <w:rsid w:val="00371385"/>
    <w:rsid w:val="00374DE6"/>
    <w:rsid w:val="00375850"/>
    <w:rsid w:val="00376BD4"/>
    <w:rsid w:val="00377C57"/>
    <w:rsid w:val="0038018C"/>
    <w:rsid w:val="003801B0"/>
    <w:rsid w:val="00380D48"/>
    <w:rsid w:val="00381A8B"/>
    <w:rsid w:val="00382DC7"/>
    <w:rsid w:val="00384013"/>
    <w:rsid w:val="00385994"/>
    <w:rsid w:val="00387220"/>
    <w:rsid w:val="00390A66"/>
    <w:rsid w:val="00394349"/>
    <w:rsid w:val="00395EC3"/>
    <w:rsid w:val="0039765A"/>
    <w:rsid w:val="003A0E36"/>
    <w:rsid w:val="003A11E8"/>
    <w:rsid w:val="003A2C32"/>
    <w:rsid w:val="003A54AF"/>
    <w:rsid w:val="003A57B5"/>
    <w:rsid w:val="003A7032"/>
    <w:rsid w:val="003B0582"/>
    <w:rsid w:val="003B06F0"/>
    <w:rsid w:val="003B0D68"/>
    <w:rsid w:val="003B3E2A"/>
    <w:rsid w:val="003B4B13"/>
    <w:rsid w:val="003B5F19"/>
    <w:rsid w:val="003B6A10"/>
    <w:rsid w:val="003C246E"/>
    <w:rsid w:val="003C28E4"/>
    <w:rsid w:val="003C3294"/>
    <w:rsid w:val="003C47A6"/>
    <w:rsid w:val="003D08E5"/>
    <w:rsid w:val="003D0AC6"/>
    <w:rsid w:val="003D2ACE"/>
    <w:rsid w:val="003D338A"/>
    <w:rsid w:val="003D3979"/>
    <w:rsid w:val="003D4942"/>
    <w:rsid w:val="003D58E0"/>
    <w:rsid w:val="003D6588"/>
    <w:rsid w:val="003D7AEC"/>
    <w:rsid w:val="003E0F73"/>
    <w:rsid w:val="003E12DA"/>
    <w:rsid w:val="003E535B"/>
    <w:rsid w:val="003F04F6"/>
    <w:rsid w:val="003F05AA"/>
    <w:rsid w:val="003F1461"/>
    <w:rsid w:val="003F170E"/>
    <w:rsid w:val="003F2B09"/>
    <w:rsid w:val="003F2E1A"/>
    <w:rsid w:val="003F4DA6"/>
    <w:rsid w:val="003F4F29"/>
    <w:rsid w:val="003F6E5C"/>
    <w:rsid w:val="003F7F3C"/>
    <w:rsid w:val="004002A8"/>
    <w:rsid w:val="00402F42"/>
    <w:rsid w:val="0040397F"/>
    <w:rsid w:val="00403DB3"/>
    <w:rsid w:val="00404090"/>
    <w:rsid w:val="004044DD"/>
    <w:rsid w:val="004045F2"/>
    <w:rsid w:val="004052FD"/>
    <w:rsid w:val="00405715"/>
    <w:rsid w:val="00406553"/>
    <w:rsid w:val="00411ECA"/>
    <w:rsid w:val="00412157"/>
    <w:rsid w:val="004147A3"/>
    <w:rsid w:val="00421CA2"/>
    <w:rsid w:val="004230BC"/>
    <w:rsid w:val="004230C6"/>
    <w:rsid w:val="0042367E"/>
    <w:rsid w:val="00423BC8"/>
    <w:rsid w:val="004256CE"/>
    <w:rsid w:val="004368A6"/>
    <w:rsid w:val="00437357"/>
    <w:rsid w:val="004379B0"/>
    <w:rsid w:val="004407C2"/>
    <w:rsid w:val="00443B3D"/>
    <w:rsid w:val="00443DFF"/>
    <w:rsid w:val="00444E2D"/>
    <w:rsid w:val="0045065B"/>
    <w:rsid w:val="004510AB"/>
    <w:rsid w:val="004545B8"/>
    <w:rsid w:val="004551CB"/>
    <w:rsid w:val="004557C2"/>
    <w:rsid w:val="00462188"/>
    <w:rsid w:val="004626C9"/>
    <w:rsid w:val="00463F58"/>
    <w:rsid w:val="00463FA9"/>
    <w:rsid w:val="00465262"/>
    <w:rsid w:val="00465EB1"/>
    <w:rsid w:val="00466D9C"/>
    <w:rsid w:val="0047000D"/>
    <w:rsid w:val="00471127"/>
    <w:rsid w:val="00471BD7"/>
    <w:rsid w:val="00471CAD"/>
    <w:rsid w:val="0047251C"/>
    <w:rsid w:val="0047581E"/>
    <w:rsid w:val="00475F50"/>
    <w:rsid w:val="00481640"/>
    <w:rsid w:val="0048287A"/>
    <w:rsid w:val="00485FF1"/>
    <w:rsid w:val="004860F6"/>
    <w:rsid w:val="004870FF"/>
    <w:rsid w:val="0049460E"/>
    <w:rsid w:val="00494AB0"/>
    <w:rsid w:val="00494D7D"/>
    <w:rsid w:val="00496CD6"/>
    <w:rsid w:val="00497C34"/>
    <w:rsid w:val="004A2A63"/>
    <w:rsid w:val="004A3F9A"/>
    <w:rsid w:val="004A4432"/>
    <w:rsid w:val="004A4E03"/>
    <w:rsid w:val="004A4F93"/>
    <w:rsid w:val="004A5FF3"/>
    <w:rsid w:val="004A6233"/>
    <w:rsid w:val="004A6F26"/>
    <w:rsid w:val="004A6F41"/>
    <w:rsid w:val="004B0C65"/>
    <w:rsid w:val="004B2666"/>
    <w:rsid w:val="004B3953"/>
    <w:rsid w:val="004B3A2D"/>
    <w:rsid w:val="004B44B1"/>
    <w:rsid w:val="004B48BF"/>
    <w:rsid w:val="004B5582"/>
    <w:rsid w:val="004B63AD"/>
    <w:rsid w:val="004C1997"/>
    <w:rsid w:val="004C1A7A"/>
    <w:rsid w:val="004C1B5C"/>
    <w:rsid w:val="004C28C5"/>
    <w:rsid w:val="004C2DD1"/>
    <w:rsid w:val="004C3508"/>
    <w:rsid w:val="004C46E8"/>
    <w:rsid w:val="004C52BD"/>
    <w:rsid w:val="004C78CF"/>
    <w:rsid w:val="004D11F8"/>
    <w:rsid w:val="004D1223"/>
    <w:rsid w:val="004D44E6"/>
    <w:rsid w:val="004D57D7"/>
    <w:rsid w:val="004D5B3B"/>
    <w:rsid w:val="004D6894"/>
    <w:rsid w:val="004D7D14"/>
    <w:rsid w:val="004E2864"/>
    <w:rsid w:val="004E3039"/>
    <w:rsid w:val="004E3C74"/>
    <w:rsid w:val="004E3EE9"/>
    <w:rsid w:val="004E42A8"/>
    <w:rsid w:val="004E5194"/>
    <w:rsid w:val="004E5512"/>
    <w:rsid w:val="004F0299"/>
    <w:rsid w:val="004F13ED"/>
    <w:rsid w:val="004F2F33"/>
    <w:rsid w:val="004F42A7"/>
    <w:rsid w:val="004F5254"/>
    <w:rsid w:val="004F6CC2"/>
    <w:rsid w:val="004F7C1B"/>
    <w:rsid w:val="004F7DCC"/>
    <w:rsid w:val="00500CEF"/>
    <w:rsid w:val="00501366"/>
    <w:rsid w:val="00505BA5"/>
    <w:rsid w:val="00505C88"/>
    <w:rsid w:val="00505D1E"/>
    <w:rsid w:val="00507B3F"/>
    <w:rsid w:val="00513E0B"/>
    <w:rsid w:val="00514A74"/>
    <w:rsid w:val="00514DD4"/>
    <w:rsid w:val="00517810"/>
    <w:rsid w:val="00520F33"/>
    <w:rsid w:val="00525630"/>
    <w:rsid w:val="00525934"/>
    <w:rsid w:val="00525B15"/>
    <w:rsid w:val="005260F4"/>
    <w:rsid w:val="005301CB"/>
    <w:rsid w:val="00530241"/>
    <w:rsid w:val="005310D7"/>
    <w:rsid w:val="00531AC4"/>
    <w:rsid w:val="00532CB0"/>
    <w:rsid w:val="00532D72"/>
    <w:rsid w:val="00534FB8"/>
    <w:rsid w:val="005354AF"/>
    <w:rsid w:val="00536AE2"/>
    <w:rsid w:val="00542316"/>
    <w:rsid w:val="00543895"/>
    <w:rsid w:val="0054581D"/>
    <w:rsid w:val="00546A11"/>
    <w:rsid w:val="00551D16"/>
    <w:rsid w:val="00554D75"/>
    <w:rsid w:val="00555684"/>
    <w:rsid w:val="00556FDB"/>
    <w:rsid w:val="005629FB"/>
    <w:rsid w:val="00563388"/>
    <w:rsid w:val="00563D92"/>
    <w:rsid w:val="005654E9"/>
    <w:rsid w:val="00567CA1"/>
    <w:rsid w:val="005700BC"/>
    <w:rsid w:val="00571B64"/>
    <w:rsid w:val="00574F8C"/>
    <w:rsid w:val="00575575"/>
    <w:rsid w:val="005756E8"/>
    <w:rsid w:val="00575F57"/>
    <w:rsid w:val="005777CB"/>
    <w:rsid w:val="00580840"/>
    <w:rsid w:val="005812DE"/>
    <w:rsid w:val="00581DDE"/>
    <w:rsid w:val="00582048"/>
    <w:rsid w:val="00583A5E"/>
    <w:rsid w:val="0058521E"/>
    <w:rsid w:val="005860DC"/>
    <w:rsid w:val="005864CC"/>
    <w:rsid w:val="00587A89"/>
    <w:rsid w:val="005907FA"/>
    <w:rsid w:val="00590DF1"/>
    <w:rsid w:val="00591B4D"/>
    <w:rsid w:val="005921E6"/>
    <w:rsid w:val="00593045"/>
    <w:rsid w:val="00593D09"/>
    <w:rsid w:val="005940B5"/>
    <w:rsid w:val="00597341"/>
    <w:rsid w:val="005A3490"/>
    <w:rsid w:val="005A37A5"/>
    <w:rsid w:val="005A3F0A"/>
    <w:rsid w:val="005A412C"/>
    <w:rsid w:val="005A46CF"/>
    <w:rsid w:val="005A48B5"/>
    <w:rsid w:val="005A5F6C"/>
    <w:rsid w:val="005A660B"/>
    <w:rsid w:val="005A72DD"/>
    <w:rsid w:val="005B04F2"/>
    <w:rsid w:val="005B1455"/>
    <w:rsid w:val="005B1A1D"/>
    <w:rsid w:val="005B2A8B"/>
    <w:rsid w:val="005B2B99"/>
    <w:rsid w:val="005B4E66"/>
    <w:rsid w:val="005B6264"/>
    <w:rsid w:val="005B6684"/>
    <w:rsid w:val="005B7C06"/>
    <w:rsid w:val="005C0FFB"/>
    <w:rsid w:val="005C1631"/>
    <w:rsid w:val="005C3D9A"/>
    <w:rsid w:val="005C5B85"/>
    <w:rsid w:val="005C5CBA"/>
    <w:rsid w:val="005C71BE"/>
    <w:rsid w:val="005D0EE8"/>
    <w:rsid w:val="005D1F61"/>
    <w:rsid w:val="005D249B"/>
    <w:rsid w:val="005D4753"/>
    <w:rsid w:val="005D4942"/>
    <w:rsid w:val="005D5842"/>
    <w:rsid w:val="005D6916"/>
    <w:rsid w:val="005D7FA9"/>
    <w:rsid w:val="005E22DD"/>
    <w:rsid w:val="005E5990"/>
    <w:rsid w:val="005E5DFB"/>
    <w:rsid w:val="005E5E86"/>
    <w:rsid w:val="005F04FD"/>
    <w:rsid w:val="005F2A23"/>
    <w:rsid w:val="005F2C45"/>
    <w:rsid w:val="005F6509"/>
    <w:rsid w:val="00600F18"/>
    <w:rsid w:val="00601847"/>
    <w:rsid w:val="006036C0"/>
    <w:rsid w:val="00605B41"/>
    <w:rsid w:val="00606789"/>
    <w:rsid w:val="00606C05"/>
    <w:rsid w:val="0061286C"/>
    <w:rsid w:val="00614EBF"/>
    <w:rsid w:val="00620238"/>
    <w:rsid w:val="00622415"/>
    <w:rsid w:val="006224E0"/>
    <w:rsid w:val="00622A06"/>
    <w:rsid w:val="00624474"/>
    <w:rsid w:val="0062498E"/>
    <w:rsid w:val="00624C7C"/>
    <w:rsid w:val="00625100"/>
    <w:rsid w:val="00625AA7"/>
    <w:rsid w:val="00625B17"/>
    <w:rsid w:val="00632DB6"/>
    <w:rsid w:val="006342D7"/>
    <w:rsid w:val="00634384"/>
    <w:rsid w:val="0063510E"/>
    <w:rsid w:val="00635853"/>
    <w:rsid w:val="0064002B"/>
    <w:rsid w:val="006416B4"/>
    <w:rsid w:val="00644109"/>
    <w:rsid w:val="00645A08"/>
    <w:rsid w:val="00645B67"/>
    <w:rsid w:val="00646E4C"/>
    <w:rsid w:val="00647CDC"/>
    <w:rsid w:val="0065091B"/>
    <w:rsid w:val="00650E25"/>
    <w:rsid w:val="0065211D"/>
    <w:rsid w:val="00653AA3"/>
    <w:rsid w:val="006558F6"/>
    <w:rsid w:val="00656145"/>
    <w:rsid w:val="006567B0"/>
    <w:rsid w:val="00661320"/>
    <w:rsid w:val="0066285B"/>
    <w:rsid w:val="006629D9"/>
    <w:rsid w:val="0066429C"/>
    <w:rsid w:val="0066788D"/>
    <w:rsid w:val="00667DAA"/>
    <w:rsid w:val="00670482"/>
    <w:rsid w:val="00670CBF"/>
    <w:rsid w:val="00671ED0"/>
    <w:rsid w:val="006726CF"/>
    <w:rsid w:val="00672A07"/>
    <w:rsid w:val="00675882"/>
    <w:rsid w:val="006760DF"/>
    <w:rsid w:val="0067701C"/>
    <w:rsid w:val="00677641"/>
    <w:rsid w:val="00680B27"/>
    <w:rsid w:val="00680EA2"/>
    <w:rsid w:val="00681C36"/>
    <w:rsid w:val="00681C71"/>
    <w:rsid w:val="006835D8"/>
    <w:rsid w:val="00683FC4"/>
    <w:rsid w:val="006861EC"/>
    <w:rsid w:val="0069065B"/>
    <w:rsid w:val="006907EE"/>
    <w:rsid w:val="006929CA"/>
    <w:rsid w:val="00692D41"/>
    <w:rsid w:val="00693272"/>
    <w:rsid w:val="00693681"/>
    <w:rsid w:val="0069381B"/>
    <w:rsid w:val="00693B32"/>
    <w:rsid w:val="00693D1D"/>
    <w:rsid w:val="006969A3"/>
    <w:rsid w:val="006A2061"/>
    <w:rsid w:val="006A32F9"/>
    <w:rsid w:val="006A4B58"/>
    <w:rsid w:val="006A4F55"/>
    <w:rsid w:val="006A658E"/>
    <w:rsid w:val="006B02ED"/>
    <w:rsid w:val="006B1224"/>
    <w:rsid w:val="006B1231"/>
    <w:rsid w:val="006B4A6A"/>
    <w:rsid w:val="006B600B"/>
    <w:rsid w:val="006B6EC6"/>
    <w:rsid w:val="006B70F3"/>
    <w:rsid w:val="006C1AC4"/>
    <w:rsid w:val="006C23D2"/>
    <w:rsid w:val="006C3700"/>
    <w:rsid w:val="006C657E"/>
    <w:rsid w:val="006C65F5"/>
    <w:rsid w:val="006C7B4A"/>
    <w:rsid w:val="006C7F04"/>
    <w:rsid w:val="006D2049"/>
    <w:rsid w:val="006D2971"/>
    <w:rsid w:val="006D2AC1"/>
    <w:rsid w:val="006D3BF2"/>
    <w:rsid w:val="006D550B"/>
    <w:rsid w:val="006D6D17"/>
    <w:rsid w:val="006D7157"/>
    <w:rsid w:val="006E3A4E"/>
    <w:rsid w:val="006E40BD"/>
    <w:rsid w:val="006E4A22"/>
    <w:rsid w:val="006E6B03"/>
    <w:rsid w:val="006F023B"/>
    <w:rsid w:val="006F2A19"/>
    <w:rsid w:val="006F4503"/>
    <w:rsid w:val="006F59F0"/>
    <w:rsid w:val="006F622D"/>
    <w:rsid w:val="00700687"/>
    <w:rsid w:val="00700F04"/>
    <w:rsid w:val="007031A8"/>
    <w:rsid w:val="00703CB7"/>
    <w:rsid w:val="00703F17"/>
    <w:rsid w:val="00704F54"/>
    <w:rsid w:val="00705928"/>
    <w:rsid w:val="007060CF"/>
    <w:rsid w:val="00706A10"/>
    <w:rsid w:val="00712836"/>
    <w:rsid w:val="00716D6F"/>
    <w:rsid w:val="00716FDD"/>
    <w:rsid w:val="0071704C"/>
    <w:rsid w:val="007174C3"/>
    <w:rsid w:val="00721508"/>
    <w:rsid w:val="007216C4"/>
    <w:rsid w:val="00722194"/>
    <w:rsid w:val="007234EE"/>
    <w:rsid w:val="00723A09"/>
    <w:rsid w:val="00724EFA"/>
    <w:rsid w:val="00730C4B"/>
    <w:rsid w:val="007320F4"/>
    <w:rsid w:val="0073262D"/>
    <w:rsid w:val="0073276E"/>
    <w:rsid w:val="00732922"/>
    <w:rsid w:val="007404C0"/>
    <w:rsid w:val="0074052B"/>
    <w:rsid w:val="00740BB0"/>
    <w:rsid w:val="00742903"/>
    <w:rsid w:val="00742FD5"/>
    <w:rsid w:val="00743437"/>
    <w:rsid w:val="00744BA9"/>
    <w:rsid w:val="00745830"/>
    <w:rsid w:val="00746467"/>
    <w:rsid w:val="007476E6"/>
    <w:rsid w:val="00750085"/>
    <w:rsid w:val="007527E6"/>
    <w:rsid w:val="00755F2C"/>
    <w:rsid w:val="0076003F"/>
    <w:rsid w:val="0076265D"/>
    <w:rsid w:val="00763AA5"/>
    <w:rsid w:val="00764156"/>
    <w:rsid w:val="0076482F"/>
    <w:rsid w:val="007650D2"/>
    <w:rsid w:val="00765795"/>
    <w:rsid w:val="00765857"/>
    <w:rsid w:val="007663BD"/>
    <w:rsid w:val="0077139F"/>
    <w:rsid w:val="007722DE"/>
    <w:rsid w:val="00773CE9"/>
    <w:rsid w:val="00773EBE"/>
    <w:rsid w:val="00774B45"/>
    <w:rsid w:val="00780BF7"/>
    <w:rsid w:val="00780FE2"/>
    <w:rsid w:val="00782C69"/>
    <w:rsid w:val="00784017"/>
    <w:rsid w:val="00786583"/>
    <w:rsid w:val="00787AE0"/>
    <w:rsid w:val="007911A8"/>
    <w:rsid w:val="00792879"/>
    <w:rsid w:val="007931C4"/>
    <w:rsid w:val="00793824"/>
    <w:rsid w:val="00795AB1"/>
    <w:rsid w:val="007A3E2C"/>
    <w:rsid w:val="007A5BB5"/>
    <w:rsid w:val="007A6A6D"/>
    <w:rsid w:val="007B1CFA"/>
    <w:rsid w:val="007B38FB"/>
    <w:rsid w:val="007B3D21"/>
    <w:rsid w:val="007B44F0"/>
    <w:rsid w:val="007B5125"/>
    <w:rsid w:val="007B56DE"/>
    <w:rsid w:val="007B58D1"/>
    <w:rsid w:val="007C0922"/>
    <w:rsid w:val="007C23E3"/>
    <w:rsid w:val="007C294B"/>
    <w:rsid w:val="007C2E19"/>
    <w:rsid w:val="007C3C84"/>
    <w:rsid w:val="007C4B3F"/>
    <w:rsid w:val="007C7201"/>
    <w:rsid w:val="007C7A25"/>
    <w:rsid w:val="007C7AFB"/>
    <w:rsid w:val="007D0D20"/>
    <w:rsid w:val="007D16AE"/>
    <w:rsid w:val="007D2032"/>
    <w:rsid w:val="007D3BAD"/>
    <w:rsid w:val="007D3FBF"/>
    <w:rsid w:val="007D6F92"/>
    <w:rsid w:val="007E0318"/>
    <w:rsid w:val="007E0FA9"/>
    <w:rsid w:val="007E5502"/>
    <w:rsid w:val="007E5751"/>
    <w:rsid w:val="007E589B"/>
    <w:rsid w:val="007F210D"/>
    <w:rsid w:val="007F3710"/>
    <w:rsid w:val="007F7600"/>
    <w:rsid w:val="007F7BCC"/>
    <w:rsid w:val="007F7DE8"/>
    <w:rsid w:val="00801830"/>
    <w:rsid w:val="00802B45"/>
    <w:rsid w:val="008032AF"/>
    <w:rsid w:val="00804422"/>
    <w:rsid w:val="00804E9F"/>
    <w:rsid w:val="00805CD5"/>
    <w:rsid w:val="00805D6E"/>
    <w:rsid w:val="00805DD7"/>
    <w:rsid w:val="00806FA0"/>
    <w:rsid w:val="0081290D"/>
    <w:rsid w:val="00812A07"/>
    <w:rsid w:val="0081549F"/>
    <w:rsid w:val="00815EC5"/>
    <w:rsid w:val="0081640C"/>
    <w:rsid w:val="008201E3"/>
    <w:rsid w:val="00820EC0"/>
    <w:rsid w:val="00821954"/>
    <w:rsid w:val="00821B78"/>
    <w:rsid w:val="00822D7E"/>
    <w:rsid w:val="00822F97"/>
    <w:rsid w:val="00823ADC"/>
    <w:rsid w:val="00824C3F"/>
    <w:rsid w:val="00827883"/>
    <w:rsid w:val="008310CE"/>
    <w:rsid w:val="00831F12"/>
    <w:rsid w:val="00833B27"/>
    <w:rsid w:val="008347DE"/>
    <w:rsid w:val="00835783"/>
    <w:rsid w:val="00835925"/>
    <w:rsid w:val="00837E44"/>
    <w:rsid w:val="00840E74"/>
    <w:rsid w:val="008412CC"/>
    <w:rsid w:val="008432D3"/>
    <w:rsid w:val="00844B4C"/>
    <w:rsid w:val="00844F77"/>
    <w:rsid w:val="008458B0"/>
    <w:rsid w:val="0084599C"/>
    <w:rsid w:val="008459F2"/>
    <w:rsid w:val="008506F9"/>
    <w:rsid w:val="00851A1F"/>
    <w:rsid w:val="008532A7"/>
    <w:rsid w:val="00853DCE"/>
    <w:rsid w:val="008549DF"/>
    <w:rsid w:val="00856125"/>
    <w:rsid w:val="00856EAB"/>
    <w:rsid w:val="00862C1C"/>
    <w:rsid w:val="00864389"/>
    <w:rsid w:val="008656B4"/>
    <w:rsid w:val="00867ACB"/>
    <w:rsid w:val="00870569"/>
    <w:rsid w:val="008705AD"/>
    <w:rsid w:val="00872F0F"/>
    <w:rsid w:val="00873FEE"/>
    <w:rsid w:val="00876EF6"/>
    <w:rsid w:val="00877152"/>
    <w:rsid w:val="00880435"/>
    <w:rsid w:val="00881A23"/>
    <w:rsid w:val="00886381"/>
    <w:rsid w:val="00890EF8"/>
    <w:rsid w:val="0089111F"/>
    <w:rsid w:val="00892558"/>
    <w:rsid w:val="0089295D"/>
    <w:rsid w:val="0089296E"/>
    <w:rsid w:val="00892E92"/>
    <w:rsid w:val="00897FE3"/>
    <w:rsid w:val="008A080C"/>
    <w:rsid w:val="008A1923"/>
    <w:rsid w:val="008A2D1F"/>
    <w:rsid w:val="008A3C4C"/>
    <w:rsid w:val="008A5048"/>
    <w:rsid w:val="008A6921"/>
    <w:rsid w:val="008B06F4"/>
    <w:rsid w:val="008B0F98"/>
    <w:rsid w:val="008B18D6"/>
    <w:rsid w:val="008B1D64"/>
    <w:rsid w:val="008B27E4"/>
    <w:rsid w:val="008B2CBA"/>
    <w:rsid w:val="008B3195"/>
    <w:rsid w:val="008B4C28"/>
    <w:rsid w:val="008B6E38"/>
    <w:rsid w:val="008B7233"/>
    <w:rsid w:val="008C03A4"/>
    <w:rsid w:val="008C13AE"/>
    <w:rsid w:val="008C2555"/>
    <w:rsid w:val="008C478B"/>
    <w:rsid w:val="008C4DA4"/>
    <w:rsid w:val="008C4E78"/>
    <w:rsid w:val="008C72A0"/>
    <w:rsid w:val="008C74FD"/>
    <w:rsid w:val="008C7DD4"/>
    <w:rsid w:val="008D03D4"/>
    <w:rsid w:val="008D0F1C"/>
    <w:rsid w:val="008D1F3B"/>
    <w:rsid w:val="008D2699"/>
    <w:rsid w:val="008D2C65"/>
    <w:rsid w:val="008D6442"/>
    <w:rsid w:val="008D7671"/>
    <w:rsid w:val="008D7E51"/>
    <w:rsid w:val="008E0F18"/>
    <w:rsid w:val="008E1768"/>
    <w:rsid w:val="008E1DE9"/>
    <w:rsid w:val="008E39FD"/>
    <w:rsid w:val="008E4963"/>
    <w:rsid w:val="008E533F"/>
    <w:rsid w:val="008E6C34"/>
    <w:rsid w:val="008E6F0E"/>
    <w:rsid w:val="008F0BDE"/>
    <w:rsid w:val="008F126A"/>
    <w:rsid w:val="008F1A01"/>
    <w:rsid w:val="008F2A00"/>
    <w:rsid w:val="008F2DA7"/>
    <w:rsid w:val="008F2DC8"/>
    <w:rsid w:val="008F4716"/>
    <w:rsid w:val="008F505F"/>
    <w:rsid w:val="008F781D"/>
    <w:rsid w:val="008F7BF8"/>
    <w:rsid w:val="00901819"/>
    <w:rsid w:val="00903EE5"/>
    <w:rsid w:val="0090487D"/>
    <w:rsid w:val="0090545E"/>
    <w:rsid w:val="00905883"/>
    <w:rsid w:val="00905B09"/>
    <w:rsid w:val="00906197"/>
    <w:rsid w:val="00906A70"/>
    <w:rsid w:val="00906FEF"/>
    <w:rsid w:val="009071BE"/>
    <w:rsid w:val="009112C0"/>
    <w:rsid w:val="00912DF7"/>
    <w:rsid w:val="00912EEA"/>
    <w:rsid w:val="00913475"/>
    <w:rsid w:val="009141CA"/>
    <w:rsid w:val="00914397"/>
    <w:rsid w:val="00915CF2"/>
    <w:rsid w:val="00915D36"/>
    <w:rsid w:val="00915EF5"/>
    <w:rsid w:val="009162B5"/>
    <w:rsid w:val="009227FC"/>
    <w:rsid w:val="0092351E"/>
    <w:rsid w:val="0092362A"/>
    <w:rsid w:val="00924B41"/>
    <w:rsid w:val="00924B60"/>
    <w:rsid w:val="00925DDE"/>
    <w:rsid w:val="00930101"/>
    <w:rsid w:val="00930AC2"/>
    <w:rsid w:val="00937117"/>
    <w:rsid w:val="00940238"/>
    <w:rsid w:val="00940914"/>
    <w:rsid w:val="009426B5"/>
    <w:rsid w:val="00942E3C"/>
    <w:rsid w:val="00942E72"/>
    <w:rsid w:val="009431D0"/>
    <w:rsid w:val="00944DD7"/>
    <w:rsid w:val="00945B9A"/>
    <w:rsid w:val="009468FA"/>
    <w:rsid w:val="0095144B"/>
    <w:rsid w:val="00952777"/>
    <w:rsid w:val="009533DB"/>
    <w:rsid w:val="00960E70"/>
    <w:rsid w:val="00963E56"/>
    <w:rsid w:val="00964644"/>
    <w:rsid w:val="00965B1F"/>
    <w:rsid w:val="00967176"/>
    <w:rsid w:val="00967FB1"/>
    <w:rsid w:val="00970119"/>
    <w:rsid w:val="0097139C"/>
    <w:rsid w:val="00973C34"/>
    <w:rsid w:val="00974024"/>
    <w:rsid w:val="009761C0"/>
    <w:rsid w:val="00977EF0"/>
    <w:rsid w:val="00977FAA"/>
    <w:rsid w:val="0098023A"/>
    <w:rsid w:val="00980A1D"/>
    <w:rsid w:val="009817D1"/>
    <w:rsid w:val="00985418"/>
    <w:rsid w:val="00985940"/>
    <w:rsid w:val="00986CF0"/>
    <w:rsid w:val="00991683"/>
    <w:rsid w:val="00991762"/>
    <w:rsid w:val="00993954"/>
    <w:rsid w:val="00995662"/>
    <w:rsid w:val="00995667"/>
    <w:rsid w:val="00996EBF"/>
    <w:rsid w:val="009A136C"/>
    <w:rsid w:val="009A18C5"/>
    <w:rsid w:val="009A2921"/>
    <w:rsid w:val="009A3595"/>
    <w:rsid w:val="009A53BE"/>
    <w:rsid w:val="009A5BB1"/>
    <w:rsid w:val="009A6337"/>
    <w:rsid w:val="009A747E"/>
    <w:rsid w:val="009B088E"/>
    <w:rsid w:val="009B3E15"/>
    <w:rsid w:val="009B5BCA"/>
    <w:rsid w:val="009C0819"/>
    <w:rsid w:val="009C0D14"/>
    <w:rsid w:val="009C12D7"/>
    <w:rsid w:val="009C12E9"/>
    <w:rsid w:val="009C351B"/>
    <w:rsid w:val="009C3631"/>
    <w:rsid w:val="009C49BB"/>
    <w:rsid w:val="009C5168"/>
    <w:rsid w:val="009C721F"/>
    <w:rsid w:val="009C72FA"/>
    <w:rsid w:val="009D057E"/>
    <w:rsid w:val="009D10FC"/>
    <w:rsid w:val="009D14F9"/>
    <w:rsid w:val="009D4025"/>
    <w:rsid w:val="009D4DDA"/>
    <w:rsid w:val="009E0806"/>
    <w:rsid w:val="009E0FFD"/>
    <w:rsid w:val="009E3CFF"/>
    <w:rsid w:val="009E63BC"/>
    <w:rsid w:val="009E6675"/>
    <w:rsid w:val="009F0251"/>
    <w:rsid w:val="009F0879"/>
    <w:rsid w:val="009F1D7A"/>
    <w:rsid w:val="009F41DC"/>
    <w:rsid w:val="009F4A58"/>
    <w:rsid w:val="009F5020"/>
    <w:rsid w:val="009F68EF"/>
    <w:rsid w:val="009F6F74"/>
    <w:rsid w:val="009F74BD"/>
    <w:rsid w:val="00A00B3E"/>
    <w:rsid w:val="00A01120"/>
    <w:rsid w:val="00A02065"/>
    <w:rsid w:val="00A03267"/>
    <w:rsid w:val="00A0355A"/>
    <w:rsid w:val="00A03AFC"/>
    <w:rsid w:val="00A04A5D"/>
    <w:rsid w:val="00A04B25"/>
    <w:rsid w:val="00A050B8"/>
    <w:rsid w:val="00A0602E"/>
    <w:rsid w:val="00A0697F"/>
    <w:rsid w:val="00A0785C"/>
    <w:rsid w:val="00A13D6A"/>
    <w:rsid w:val="00A16915"/>
    <w:rsid w:val="00A17121"/>
    <w:rsid w:val="00A17196"/>
    <w:rsid w:val="00A17856"/>
    <w:rsid w:val="00A17A92"/>
    <w:rsid w:val="00A23473"/>
    <w:rsid w:val="00A23EBB"/>
    <w:rsid w:val="00A256EB"/>
    <w:rsid w:val="00A2727D"/>
    <w:rsid w:val="00A308DC"/>
    <w:rsid w:val="00A324A0"/>
    <w:rsid w:val="00A328E5"/>
    <w:rsid w:val="00A3438D"/>
    <w:rsid w:val="00A34A10"/>
    <w:rsid w:val="00A36439"/>
    <w:rsid w:val="00A378C7"/>
    <w:rsid w:val="00A41876"/>
    <w:rsid w:val="00A41C07"/>
    <w:rsid w:val="00A41CDC"/>
    <w:rsid w:val="00A42125"/>
    <w:rsid w:val="00A4483B"/>
    <w:rsid w:val="00A4522C"/>
    <w:rsid w:val="00A45EC7"/>
    <w:rsid w:val="00A46015"/>
    <w:rsid w:val="00A463C0"/>
    <w:rsid w:val="00A47B74"/>
    <w:rsid w:val="00A47FDC"/>
    <w:rsid w:val="00A5316B"/>
    <w:rsid w:val="00A53345"/>
    <w:rsid w:val="00A55312"/>
    <w:rsid w:val="00A57E66"/>
    <w:rsid w:val="00A62083"/>
    <w:rsid w:val="00A63589"/>
    <w:rsid w:val="00A648BE"/>
    <w:rsid w:val="00A648F4"/>
    <w:rsid w:val="00A65CEA"/>
    <w:rsid w:val="00A660D0"/>
    <w:rsid w:val="00A66C8C"/>
    <w:rsid w:val="00A670D5"/>
    <w:rsid w:val="00A719A6"/>
    <w:rsid w:val="00A74F0B"/>
    <w:rsid w:val="00A750C6"/>
    <w:rsid w:val="00A76693"/>
    <w:rsid w:val="00A76A3D"/>
    <w:rsid w:val="00A77777"/>
    <w:rsid w:val="00A82FA5"/>
    <w:rsid w:val="00A860C7"/>
    <w:rsid w:val="00A90148"/>
    <w:rsid w:val="00A916A0"/>
    <w:rsid w:val="00A91877"/>
    <w:rsid w:val="00A92C0A"/>
    <w:rsid w:val="00A92D39"/>
    <w:rsid w:val="00A93B87"/>
    <w:rsid w:val="00A94DF5"/>
    <w:rsid w:val="00A950BD"/>
    <w:rsid w:val="00A96C39"/>
    <w:rsid w:val="00AA0CFE"/>
    <w:rsid w:val="00AA30F6"/>
    <w:rsid w:val="00AA49E0"/>
    <w:rsid w:val="00AA62A1"/>
    <w:rsid w:val="00AA682C"/>
    <w:rsid w:val="00AA7786"/>
    <w:rsid w:val="00AA7CEE"/>
    <w:rsid w:val="00AB13C5"/>
    <w:rsid w:val="00AB1EBD"/>
    <w:rsid w:val="00AB33C9"/>
    <w:rsid w:val="00AB4CD4"/>
    <w:rsid w:val="00AB61BB"/>
    <w:rsid w:val="00AB62E6"/>
    <w:rsid w:val="00AC0E1E"/>
    <w:rsid w:val="00AC29DA"/>
    <w:rsid w:val="00AC627F"/>
    <w:rsid w:val="00AC6724"/>
    <w:rsid w:val="00AC68D0"/>
    <w:rsid w:val="00AC6ED9"/>
    <w:rsid w:val="00AD09B7"/>
    <w:rsid w:val="00AD2505"/>
    <w:rsid w:val="00AD2A27"/>
    <w:rsid w:val="00AD5272"/>
    <w:rsid w:val="00AD76A7"/>
    <w:rsid w:val="00AD7B5D"/>
    <w:rsid w:val="00AD7FC8"/>
    <w:rsid w:val="00AE0FB9"/>
    <w:rsid w:val="00AE1108"/>
    <w:rsid w:val="00AE2249"/>
    <w:rsid w:val="00AE36BC"/>
    <w:rsid w:val="00AE4894"/>
    <w:rsid w:val="00AE4D2A"/>
    <w:rsid w:val="00AE5F86"/>
    <w:rsid w:val="00AF06CF"/>
    <w:rsid w:val="00AF0B51"/>
    <w:rsid w:val="00AF442C"/>
    <w:rsid w:val="00AF55D4"/>
    <w:rsid w:val="00B01DBC"/>
    <w:rsid w:val="00B023ED"/>
    <w:rsid w:val="00B029EC"/>
    <w:rsid w:val="00B033A9"/>
    <w:rsid w:val="00B043E6"/>
    <w:rsid w:val="00B05540"/>
    <w:rsid w:val="00B055AE"/>
    <w:rsid w:val="00B06A07"/>
    <w:rsid w:val="00B079A8"/>
    <w:rsid w:val="00B1023B"/>
    <w:rsid w:val="00B131CF"/>
    <w:rsid w:val="00B147C2"/>
    <w:rsid w:val="00B15276"/>
    <w:rsid w:val="00B21D6C"/>
    <w:rsid w:val="00B22369"/>
    <w:rsid w:val="00B25C19"/>
    <w:rsid w:val="00B2797F"/>
    <w:rsid w:val="00B27CBD"/>
    <w:rsid w:val="00B34BEE"/>
    <w:rsid w:val="00B35BEB"/>
    <w:rsid w:val="00B418D7"/>
    <w:rsid w:val="00B421CF"/>
    <w:rsid w:val="00B43A35"/>
    <w:rsid w:val="00B43A80"/>
    <w:rsid w:val="00B445BE"/>
    <w:rsid w:val="00B47BBF"/>
    <w:rsid w:val="00B51E9B"/>
    <w:rsid w:val="00B52417"/>
    <w:rsid w:val="00B532ED"/>
    <w:rsid w:val="00B53E2F"/>
    <w:rsid w:val="00B570C3"/>
    <w:rsid w:val="00B571FD"/>
    <w:rsid w:val="00B62401"/>
    <w:rsid w:val="00B624FD"/>
    <w:rsid w:val="00B62B3E"/>
    <w:rsid w:val="00B6367A"/>
    <w:rsid w:val="00B63C45"/>
    <w:rsid w:val="00B6589B"/>
    <w:rsid w:val="00B6621D"/>
    <w:rsid w:val="00B67079"/>
    <w:rsid w:val="00B6794C"/>
    <w:rsid w:val="00B67D82"/>
    <w:rsid w:val="00B7066B"/>
    <w:rsid w:val="00B713DF"/>
    <w:rsid w:val="00B7288A"/>
    <w:rsid w:val="00B72E55"/>
    <w:rsid w:val="00B74C1C"/>
    <w:rsid w:val="00B75402"/>
    <w:rsid w:val="00B76A53"/>
    <w:rsid w:val="00B76F38"/>
    <w:rsid w:val="00B76F4F"/>
    <w:rsid w:val="00B8102B"/>
    <w:rsid w:val="00B82E7A"/>
    <w:rsid w:val="00B8377F"/>
    <w:rsid w:val="00B84082"/>
    <w:rsid w:val="00B8414F"/>
    <w:rsid w:val="00B84152"/>
    <w:rsid w:val="00B84841"/>
    <w:rsid w:val="00B850AD"/>
    <w:rsid w:val="00B8552F"/>
    <w:rsid w:val="00B86E8C"/>
    <w:rsid w:val="00B900BF"/>
    <w:rsid w:val="00B91154"/>
    <w:rsid w:val="00B91307"/>
    <w:rsid w:val="00B9145A"/>
    <w:rsid w:val="00B92041"/>
    <w:rsid w:val="00B93261"/>
    <w:rsid w:val="00B94322"/>
    <w:rsid w:val="00B94B8E"/>
    <w:rsid w:val="00B96311"/>
    <w:rsid w:val="00BA0C44"/>
    <w:rsid w:val="00BA1164"/>
    <w:rsid w:val="00BA11B8"/>
    <w:rsid w:val="00BA220E"/>
    <w:rsid w:val="00BA4F11"/>
    <w:rsid w:val="00BA5CDB"/>
    <w:rsid w:val="00BA76DC"/>
    <w:rsid w:val="00BB13AE"/>
    <w:rsid w:val="00BB14F1"/>
    <w:rsid w:val="00BB1738"/>
    <w:rsid w:val="00BB27AC"/>
    <w:rsid w:val="00BB2F0C"/>
    <w:rsid w:val="00BB4577"/>
    <w:rsid w:val="00BC005C"/>
    <w:rsid w:val="00BC0CE7"/>
    <w:rsid w:val="00BC0F22"/>
    <w:rsid w:val="00BC1335"/>
    <w:rsid w:val="00BC2915"/>
    <w:rsid w:val="00BC2B4B"/>
    <w:rsid w:val="00BC2CF9"/>
    <w:rsid w:val="00BC3989"/>
    <w:rsid w:val="00BC458C"/>
    <w:rsid w:val="00BC5703"/>
    <w:rsid w:val="00BC5908"/>
    <w:rsid w:val="00BC79C8"/>
    <w:rsid w:val="00BC7C36"/>
    <w:rsid w:val="00BD5112"/>
    <w:rsid w:val="00BD6864"/>
    <w:rsid w:val="00BD6DD8"/>
    <w:rsid w:val="00BE1E65"/>
    <w:rsid w:val="00BE2C58"/>
    <w:rsid w:val="00BE47E2"/>
    <w:rsid w:val="00BE6BFC"/>
    <w:rsid w:val="00BE7454"/>
    <w:rsid w:val="00BE777A"/>
    <w:rsid w:val="00BE7DF2"/>
    <w:rsid w:val="00BF0618"/>
    <w:rsid w:val="00BF10BE"/>
    <w:rsid w:val="00BF147C"/>
    <w:rsid w:val="00BF165B"/>
    <w:rsid w:val="00BF1CC2"/>
    <w:rsid w:val="00BF3400"/>
    <w:rsid w:val="00BF4CA6"/>
    <w:rsid w:val="00BF5712"/>
    <w:rsid w:val="00BF5CA0"/>
    <w:rsid w:val="00BF622D"/>
    <w:rsid w:val="00BF631E"/>
    <w:rsid w:val="00C01F28"/>
    <w:rsid w:val="00C047D8"/>
    <w:rsid w:val="00C04B17"/>
    <w:rsid w:val="00C05BDF"/>
    <w:rsid w:val="00C07136"/>
    <w:rsid w:val="00C072AF"/>
    <w:rsid w:val="00C0798E"/>
    <w:rsid w:val="00C10CE6"/>
    <w:rsid w:val="00C14148"/>
    <w:rsid w:val="00C153CA"/>
    <w:rsid w:val="00C17D18"/>
    <w:rsid w:val="00C22083"/>
    <w:rsid w:val="00C222ED"/>
    <w:rsid w:val="00C23C97"/>
    <w:rsid w:val="00C247CD"/>
    <w:rsid w:val="00C24E76"/>
    <w:rsid w:val="00C256B7"/>
    <w:rsid w:val="00C25A55"/>
    <w:rsid w:val="00C25BA8"/>
    <w:rsid w:val="00C261A8"/>
    <w:rsid w:val="00C26F36"/>
    <w:rsid w:val="00C326AC"/>
    <w:rsid w:val="00C32B4E"/>
    <w:rsid w:val="00C34BC8"/>
    <w:rsid w:val="00C359CC"/>
    <w:rsid w:val="00C35ECE"/>
    <w:rsid w:val="00C35EDA"/>
    <w:rsid w:val="00C40DB8"/>
    <w:rsid w:val="00C41413"/>
    <w:rsid w:val="00C421FD"/>
    <w:rsid w:val="00C422FE"/>
    <w:rsid w:val="00C43126"/>
    <w:rsid w:val="00C44E5D"/>
    <w:rsid w:val="00C47BB9"/>
    <w:rsid w:val="00C47C51"/>
    <w:rsid w:val="00C509A9"/>
    <w:rsid w:val="00C50F3D"/>
    <w:rsid w:val="00C52C4E"/>
    <w:rsid w:val="00C5387A"/>
    <w:rsid w:val="00C54946"/>
    <w:rsid w:val="00C54D63"/>
    <w:rsid w:val="00C55635"/>
    <w:rsid w:val="00C55C7B"/>
    <w:rsid w:val="00C56306"/>
    <w:rsid w:val="00C5719A"/>
    <w:rsid w:val="00C57990"/>
    <w:rsid w:val="00C6091F"/>
    <w:rsid w:val="00C6456F"/>
    <w:rsid w:val="00C64958"/>
    <w:rsid w:val="00C64DA9"/>
    <w:rsid w:val="00C651F5"/>
    <w:rsid w:val="00C67463"/>
    <w:rsid w:val="00C72F6B"/>
    <w:rsid w:val="00C7336A"/>
    <w:rsid w:val="00C73D7E"/>
    <w:rsid w:val="00C7767E"/>
    <w:rsid w:val="00C80D34"/>
    <w:rsid w:val="00C816AA"/>
    <w:rsid w:val="00C8178E"/>
    <w:rsid w:val="00C81A5F"/>
    <w:rsid w:val="00C82F4D"/>
    <w:rsid w:val="00C84130"/>
    <w:rsid w:val="00C8426C"/>
    <w:rsid w:val="00C84558"/>
    <w:rsid w:val="00C850B7"/>
    <w:rsid w:val="00C8621E"/>
    <w:rsid w:val="00C867D1"/>
    <w:rsid w:val="00C8694A"/>
    <w:rsid w:val="00C87BAF"/>
    <w:rsid w:val="00C87C4F"/>
    <w:rsid w:val="00C90232"/>
    <w:rsid w:val="00C91BE4"/>
    <w:rsid w:val="00C92116"/>
    <w:rsid w:val="00C9278D"/>
    <w:rsid w:val="00C95BDD"/>
    <w:rsid w:val="00CA129F"/>
    <w:rsid w:val="00CA27E2"/>
    <w:rsid w:val="00CB0721"/>
    <w:rsid w:val="00CB10D6"/>
    <w:rsid w:val="00CB3E44"/>
    <w:rsid w:val="00CB578E"/>
    <w:rsid w:val="00CB7398"/>
    <w:rsid w:val="00CB7FDA"/>
    <w:rsid w:val="00CC0168"/>
    <w:rsid w:val="00CC0212"/>
    <w:rsid w:val="00CC1479"/>
    <w:rsid w:val="00CC336C"/>
    <w:rsid w:val="00CC6716"/>
    <w:rsid w:val="00CC68D4"/>
    <w:rsid w:val="00CC6A60"/>
    <w:rsid w:val="00CD0681"/>
    <w:rsid w:val="00CD4CCD"/>
    <w:rsid w:val="00CD5C00"/>
    <w:rsid w:val="00CD6410"/>
    <w:rsid w:val="00CD679A"/>
    <w:rsid w:val="00CD6901"/>
    <w:rsid w:val="00CD6BD1"/>
    <w:rsid w:val="00CD6F61"/>
    <w:rsid w:val="00CE105C"/>
    <w:rsid w:val="00CE4140"/>
    <w:rsid w:val="00CE4746"/>
    <w:rsid w:val="00CE5176"/>
    <w:rsid w:val="00CE70A2"/>
    <w:rsid w:val="00CF05A1"/>
    <w:rsid w:val="00CF181D"/>
    <w:rsid w:val="00CF1DF4"/>
    <w:rsid w:val="00CF3F65"/>
    <w:rsid w:val="00CF45F3"/>
    <w:rsid w:val="00CF758C"/>
    <w:rsid w:val="00D03EA8"/>
    <w:rsid w:val="00D044F7"/>
    <w:rsid w:val="00D0501D"/>
    <w:rsid w:val="00D05BAD"/>
    <w:rsid w:val="00D0684C"/>
    <w:rsid w:val="00D11584"/>
    <w:rsid w:val="00D11E0D"/>
    <w:rsid w:val="00D132E5"/>
    <w:rsid w:val="00D13EA8"/>
    <w:rsid w:val="00D155B8"/>
    <w:rsid w:val="00D1580B"/>
    <w:rsid w:val="00D16BEB"/>
    <w:rsid w:val="00D1754C"/>
    <w:rsid w:val="00D17921"/>
    <w:rsid w:val="00D21338"/>
    <w:rsid w:val="00D2170F"/>
    <w:rsid w:val="00D2242E"/>
    <w:rsid w:val="00D22A3E"/>
    <w:rsid w:val="00D24358"/>
    <w:rsid w:val="00D27CA9"/>
    <w:rsid w:val="00D305B8"/>
    <w:rsid w:val="00D32B6D"/>
    <w:rsid w:val="00D32CF9"/>
    <w:rsid w:val="00D331EC"/>
    <w:rsid w:val="00D3325E"/>
    <w:rsid w:val="00D33DE9"/>
    <w:rsid w:val="00D352F1"/>
    <w:rsid w:val="00D379D0"/>
    <w:rsid w:val="00D40A63"/>
    <w:rsid w:val="00D41147"/>
    <w:rsid w:val="00D43080"/>
    <w:rsid w:val="00D43995"/>
    <w:rsid w:val="00D439F7"/>
    <w:rsid w:val="00D451D6"/>
    <w:rsid w:val="00D471D1"/>
    <w:rsid w:val="00D474BE"/>
    <w:rsid w:val="00D5070E"/>
    <w:rsid w:val="00D536C5"/>
    <w:rsid w:val="00D56D41"/>
    <w:rsid w:val="00D57117"/>
    <w:rsid w:val="00D578B1"/>
    <w:rsid w:val="00D61A92"/>
    <w:rsid w:val="00D62DB4"/>
    <w:rsid w:val="00D63847"/>
    <w:rsid w:val="00D64332"/>
    <w:rsid w:val="00D66F29"/>
    <w:rsid w:val="00D70868"/>
    <w:rsid w:val="00D7090B"/>
    <w:rsid w:val="00D74247"/>
    <w:rsid w:val="00D754A1"/>
    <w:rsid w:val="00D76A4F"/>
    <w:rsid w:val="00D77910"/>
    <w:rsid w:val="00D803FF"/>
    <w:rsid w:val="00D805EB"/>
    <w:rsid w:val="00D80C78"/>
    <w:rsid w:val="00D81153"/>
    <w:rsid w:val="00D81E20"/>
    <w:rsid w:val="00D84A95"/>
    <w:rsid w:val="00D84B52"/>
    <w:rsid w:val="00D8552E"/>
    <w:rsid w:val="00D87691"/>
    <w:rsid w:val="00D87C70"/>
    <w:rsid w:val="00D92978"/>
    <w:rsid w:val="00D94559"/>
    <w:rsid w:val="00D94B3D"/>
    <w:rsid w:val="00D95BD9"/>
    <w:rsid w:val="00D973AE"/>
    <w:rsid w:val="00DA0994"/>
    <w:rsid w:val="00DA1C67"/>
    <w:rsid w:val="00DA28E8"/>
    <w:rsid w:val="00DA2D1F"/>
    <w:rsid w:val="00DA4008"/>
    <w:rsid w:val="00DA4E97"/>
    <w:rsid w:val="00DA5A6A"/>
    <w:rsid w:val="00DA60BD"/>
    <w:rsid w:val="00DA6203"/>
    <w:rsid w:val="00DA6874"/>
    <w:rsid w:val="00DB032E"/>
    <w:rsid w:val="00DB1A43"/>
    <w:rsid w:val="00DB45D9"/>
    <w:rsid w:val="00DB5AA9"/>
    <w:rsid w:val="00DB7628"/>
    <w:rsid w:val="00DC1933"/>
    <w:rsid w:val="00DC2394"/>
    <w:rsid w:val="00DC4627"/>
    <w:rsid w:val="00DC556C"/>
    <w:rsid w:val="00DD2434"/>
    <w:rsid w:val="00DD3388"/>
    <w:rsid w:val="00DD795B"/>
    <w:rsid w:val="00DE32A7"/>
    <w:rsid w:val="00DE39A3"/>
    <w:rsid w:val="00DE4200"/>
    <w:rsid w:val="00DE5689"/>
    <w:rsid w:val="00DE61FC"/>
    <w:rsid w:val="00DE6A2F"/>
    <w:rsid w:val="00DE6FAB"/>
    <w:rsid w:val="00DE7519"/>
    <w:rsid w:val="00DF01E4"/>
    <w:rsid w:val="00DF0C62"/>
    <w:rsid w:val="00DF1063"/>
    <w:rsid w:val="00DF1F2D"/>
    <w:rsid w:val="00DF2342"/>
    <w:rsid w:val="00DF4B52"/>
    <w:rsid w:val="00DF6BD7"/>
    <w:rsid w:val="00DF738A"/>
    <w:rsid w:val="00DF7991"/>
    <w:rsid w:val="00E01856"/>
    <w:rsid w:val="00E025F8"/>
    <w:rsid w:val="00E03186"/>
    <w:rsid w:val="00E03C24"/>
    <w:rsid w:val="00E0667E"/>
    <w:rsid w:val="00E0667F"/>
    <w:rsid w:val="00E11C5F"/>
    <w:rsid w:val="00E20A5B"/>
    <w:rsid w:val="00E245B6"/>
    <w:rsid w:val="00E2645A"/>
    <w:rsid w:val="00E26F3D"/>
    <w:rsid w:val="00E278D1"/>
    <w:rsid w:val="00E31366"/>
    <w:rsid w:val="00E317A1"/>
    <w:rsid w:val="00E31A5A"/>
    <w:rsid w:val="00E31A98"/>
    <w:rsid w:val="00E37637"/>
    <w:rsid w:val="00E37C52"/>
    <w:rsid w:val="00E4088A"/>
    <w:rsid w:val="00E44E06"/>
    <w:rsid w:val="00E456B4"/>
    <w:rsid w:val="00E45CD1"/>
    <w:rsid w:val="00E45D6E"/>
    <w:rsid w:val="00E513DA"/>
    <w:rsid w:val="00E53E5E"/>
    <w:rsid w:val="00E546B9"/>
    <w:rsid w:val="00E54787"/>
    <w:rsid w:val="00E550C8"/>
    <w:rsid w:val="00E551CD"/>
    <w:rsid w:val="00E57542"/>
    <w:rsid w:val="00E5772D"/>
    <w:rsid w:val="00E60CB7"/>
    <w:rsid w:val="00E6242D"/>
    <w:rsid w:val="00E6299A"/>
    <w:rsid w:val="00E64E0B"/>
    <w:rsid w:val="00E656D2"/>
    <w:rsid w:val="00E661EF"/>
    <w:rsid w:val="00E676A3"/>
    <w:rsid w:val="00E67BE7"/>
    <w:rsid w:val="00E70949"/>
    <w:rsid w:val="00E72D29"/>
    <w:rsid w:val="00E736B5"/>
    <w:rsid w:val="00E761D5"/>
    <w:rsid w:val="00E766CC"/>
    <w:rsid w:val="00E77873"/>
    <w:rsid w:val="00E77C73"/>
    <w:rsid w:val="00E806F5"/>
    <w:rsid w:val="00E821B7"/>
    <w:rsid w:val="00E82F46"/>
    <w:rsid w:val="00E8445C"/>
    <w:rsid w:val="00E85D5C"/>
    <w:rsid w:val="00E865C3"/>
    <w:rsid w:val="00E869EB"/>
    <w:rsid w:val="00E916E9"/>
    <w:rsid w:val="00E920EE"/>
    <w:rsid w:val="00E9253F"/>
    <w:rsid w:val="00E962E6"/>
    <w:rsid w:val="00EA1AC8"/>
    <w:rsid w:val="00EA31C4"/>
    <w:rsid w:val="00EA3EE7"/>
    <w:rsid w:val="00EA712B"/>
    <w:rsid w:val="00EA7782"/>
    <w:rsid w:val="00EB113E"/>
    <w:rsid w:val="00EB35B2"/>
    <w:rsid w:val="00EB59F2"/>
    <w:rsid w:val="00EB6AC3"/>
    <w:rsid w:val="00EB6D79"/>
    <w:rsid w:val="00EB7DDD"/>
    <w:rsid w:val="00EB7E08"/>
    <w:rsid w:val="00EC1BC9"/>
    <w:rsid w:val="00EC20DB"/>
    <w:rsid w:val="00EC4786"/>
    <w:rsid w:val="00ED1189"/>
    <w:rsid w:val="00ED2789"/>
    <w:rsid w:val="00ED3749"/>
    <w:rsid w:val="00ED413C"/>
    <w:rsid w:val="00ED7E6B"/>
    <w:rsid w:val="00EE4E1B"/>
    <w:rsid w:val="00EE594C"/>
    <w:rsid w:val="00EE696C"/>
    <w:rsid w:val="00EE6B34"/>
    <w:rsid w:val="00EE70E6"/>
    <w:rsid w:val="00EF2506"/>
    <w:rsid w:val="00EF2CD9"/>
    <w:rsid w:val="00EF3B9C"/>
    <w:rsid w:val="00EF4C18"/>
    <w:rsid w:val="00EF68E9"/>
    <w:rsid w:val="00EF6AD4"/>
    <w:rsid w:val="00EF77B7"/>
    <w:rsid w:val="00EF7B3D"/>
    <w:rsid w:val="00F000CB"/>
    <w:rsid w:val="00F00174"/>
    <w:rsid w:val="00F0044E"/>
    <w:rsid w:val="00F006AF"/>
    <w:rsid w:val="00F012C7"/>
    <w:rsid w:val="00F04D2F"/>
    <w:rsid w:val="00F05098"/>
    <w:rsid w:val="00F0753E"/>
    <w:rsid w:val="00F10A72"/>
    <w:rsid w:val="00F1278C"/>
    <w:rsid w:val="00F13638"/>
    <w:rsid w:val="00F13AF8"/>
    <w:rsid w:val="00F13FA3"/>
    <w:rsid w:val="00F1456A"/>
    <w:rsid w:val="00F14740"/>
    <w:rsid w:val="00F14E53"/>
    <w:rsid w:val="00F15023"/>
    <w:rsid w:val="00F15C7B"/>
    <w:rsid w:val="00F17229"/>
    <w:rsid w:val="00F17FA1"/>
    <w:rsid w:val="00F213EB"/>
    <w:rsid w:val="00F2181A"/>
    <w:rsid w:val="00F231BD"/>
    <w:rsid w:val="00F239F5"/>
    <w:rsid w:val="00F23ED2"/>
    <w:rsid w:val="00F256BB"/>
    <w:rsid w:val="00F2704F"/>
    <w:rsid w:val="00F30704"/>
    <w:rsid w:val="00F325CD"/>
    <w:rsid w:val="00F326AD"/>
    <w:rsid w:val="00F328A9"/>
    <w:rsid w:val="00F331CA"/>
    <w:rsid w:val="00F343BC"/>
    <w:rsid w:val="00F3460D"/>
    <w:rsid w:val="00F3726F"/>
    <w:rsid w:val="00F41286"/>
    <w:rsid w:val="00F41C11"/>
    <w:rsid w:val="00F4376E"/>
    <w:rsid w:val="00F45D12"/>
    <w:rsid w:val="00F47152"/>
    <w:rsid w:val="00F50498"/>
    <w:rsid w:val="00F50B8C"/>
    <w:rsid w:val="00F50C7D"/>
    <w:rsid w:val="00F511EF"/>
    <w:rsid w:val="00F516AE"/>
    <w:rsid w:val="00F5203F"/>
    <w:rsid w:val="00F53020"/>
    <w:rsid w:val="00F559DD"/>
    <w:rsid w:val="00F5640C"/>
    <w:rsid w:val="00F56680"/>
    <w:rsid w:val="00F6044D"/>
    <w:rsid w:val="00F606EA"/>
    <w:rsid w:val="00F60751"/>
    <w:rsid w:val="00F60D16"/>
    <w:rsid w:val="00F60E25"/>
    <w:rsid w:val="00F61404"/>
    <w:rsid w:val="00F642D2"/>
    <w:rsid w:val="00F656D6"/>
    <w:rsid w:val="00F66098"/>
    <w:rsid w:val="00F67741"/>
    <w:rsid w:val="00F678FE"/>
    <w:rsid w:val="00F70348"/>
    <w:rsid w:val="00F7054D"/>
    <w:rsid w:val="00F74659"/>
    <w:rsid w:val="00F751BD"/>
    <w:rsid w:val="00F769FA"/>
    <w:rsid w:val="00F823E4"/>
    <w:rsid w:val="00F845BA"/>
    <w:rsid w:val="00F9011D"/>
    <w:rsid w:val="00F9116D"/>
    <w:rsid w:val="00F91246"/>
    <w:rsid w:val="00F925EA"/>
    <w:rsid w:val="00F94187"/>
    <w:rsid w:val="00F9481E"/>
    <w:rsid w:val="00F94B48"/>
    <w:rsid w:val="00F96F8E"/>
    <w:rsid w:val="00F976CD"/>
    <w:rsid w:val="00F97B7B"/>
    <w:rsid w:val="00FA0265"/>
    <w:rsid w:val="00FA10EC"/>
    <w:rsid w:val="00FA6A97"/>
    <w:rsid w:val="00FA6FC9"/>
    <w:rsid w:val="00FB15DE"/>
    <w:rsid w:val="00FB1997"/>
    <w:rsid w:val="00FB1D2D"/>
    <w:rsid w:val="00FB3390"/>
    <w:rsid w:val="00FB3666"/>
    <w:rsid w:val="00FB6238"/>
    <w:rsid w:val="00FB6F3D"/>
    <w:rsid w:val="00FC1356"/>
    <w:rsid w:val="00FC1560"/>
    <w:rsid w:val="00FC2219"/>
    <w:rsid w:val="00FC332E"/>
    <w:rsid w:val="00FC3B30"/>
    <w:rsid w:val="00FC6036"/>
    <w:rsid w:val="00FC6DE7"/>
    <w:rsid w:val="00FD04DB"/>
    <w:rsid w:val="00FD1FBF"/>
    <w:rsid w:val="00FD206D"/>
    <w:rsid w:val="00FD41C4"/>
    <w:rsid w:val="00FD5196"/>
    <w:rsid w:val="00FD58A3"/>
    <w:rsid w:val="00FE08A5"/>
    <w:rsid w:val="00FE487E"/>
    <w:rsid w:val="00FE52ED"/>
    <w:rsid w:val="00FE55C1"/>
    <w:rsid w:val="00FF02D6"/>
    <w:rsid w:val="00FF04B5"/>
    <w:rsid w:val="00FF142B"/>
    <w:rsid w:val="00FF28F4"/>
    <w:rsid w:val="00FF3377"/>
    <w:rsid w:val="00FF39B9"/>
    <w:rsid w:val="00FF5B76"/>
    <w:rsid w:val="00FF649D"/>
    <w:rsid w:val="00FF6858"/>
    <w:rsid w:val="00FF7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710A8F"/>
  <w15:docId w15:val="{486267C4-1796-4E45-8A1A-015BF0142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3080"/>
    <w:pPr>
      <w:spacing w:after="100"/>
    </w:pPr>
    <w:rPr>
      <w:rFonts w:ascii="Arial" w:hAnsi="Arial"/>
      <w:sz w:val="20"/>
    </w:rPr>
  </w:style>
  <w:style w:type="paragraph" w:styleId="Naslov1">
    <w:name w:val="heading 1"/>
    <w:basedOn w:val="Normal"/>
    <w:next w:val="Normal"/>
    <w:link w:val="Naslov1Char"/>
    <w:qFormat/>
    <w:rsid w:val="00C05BDF"/>
    <w:pPr>
      <w:keepNext/>
      <w:numPr>
        <w:numId w:val="1"/>
      </w:numPr>
      <w:spacing w:after="300" w:line="240" w:lineRule="auto"/>
      <w:outlineLvl w:val="0"/>
    </w:pPr>
    <w:rPr>
      <w:rFonts w:eastAsia="Times New Roman" w:cs="Times New Roman"/>
      <w:b/>
      <w:caps/>
      <w:sz w:val="32"/>
      <w:szCs w:val="24"/>
      <w:lang w:eastAsia="hr-HR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14619"/>
    <w:pPr>
      <w:keepNext/>
      <w:keepLines/>
      <w:numPr>
        <w:numId w:val="2"/>
      </w:numPr>
      <w:tabs>
        <w:tab w:val="left" w:pos="1560"/>
        <w:tab w:val="left" w:pos="7371"/>
      </w:tabs>
      <w:spacing w:before="40" w:after="0"/>
      <w:outlineLvl w:val="1"/>
    </w:pPr>
    <w:rPr>
      <w:rFonts w:asciiTheme="majorHAnsi" w:eastAsiaTheme="majorEastAsia" w:hAnsiTheme="majorHAnsi" w:cstheme="majorBidi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4F02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6B600B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6B600B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6B600B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6B600B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6B600B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ormal"/>
    <w:next w:val="Normal"/>
    <w:link w:val="Naslov9Char"/>
    <w:uiPriority w:val="9"/>
    <w:unhideWhenUsed/>
    <w:qFormat/>
    <w:rsid w:val="006B600B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C05BDF"/>
    <w:rPr>
      <w:rFonts w:ascii="Arial" w:eastAsia="Times New Roman" w:hAnsi="Arial" w:cs="Times New Roman"/>
      <w:b/>
      <w:caps/>
      <w:sz w:val="32"/>
      <w:szCs w:val="24"/>
      <w:lang w:eastAsia="hr-HR"/>
    </w:rPr>
  </w:style>
  <w:style w:type="character" w:customStyle="1" w:styleId="Naslov2Char">
    <w:name w:val="Naslov 2 Char"/>
    <w:basedOn w:val="Zadanifontodlomka"/>
    <w:link w:val="Naslov2"/>
    <w:uiPriority w:val="9"/>
    <w:rsid w:val="00214619"/>
    <w:rPr>
      <w:rFonts w:asciiTheme="majorHAnsi" w:eastAsiaTheme="majorEastAsia" w:hAnsiTheme="majorHAnsi" w:cstheme="majorBidi"/>
      <w:sz w:val="20"/>
    </w:rPr>
  </w:style>
  <w:style w:type="character" w:customStyle="1" w:styleId="Naslov3Char">
    <w:name w:val="Naslov 3 Char"/>
    <w:basedOn w:val="Zadanifontodlomka"/>
    <w:link w:val="Naslov3"/>
    <w:uiPriority w:val="9"/>
    <w:rsid w:val="004F029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rsid w:val="006B600B"/>
    <w:rPr>
      <w:rFonts w:asciiTheme="majorHAnsi" w:eastAsiaTheme="majorEastAsia" w:hAnsiTheme="majorHAnsi" w:cstheme="majorBidi"/>
      <w:i/>
      <w:iCs/>
      <w:color w:val="2E74B5" w:themeColor="accent1" w:themeShade="BF"/>
      <w:sz w:val="20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6B600B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6B600B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6B600B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6B600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Char">
    <w:name w:val="Naslov 9 Char"/>
    <w:basedOn w:val="Zadanifontodlomka"/>
    <w:link w:val="Naslov9"/>
    <w:uiPriority w:val="9"/>
    <w:rsid w:val="006B600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jeloteksta2">
    <w:name w:val="Body Text 2"/>
    <w:basedOn w:val="Normal"/>
    <w:link w:val="Tijeloteksta2Char"/>
    <w:semiHidden/>
    <w:rsid w:val="00AE489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Tijeloteksta2Char">
    <w:name w:val="Tijelo teksta 2 Char"/>
    <w:basedOn w:val="Zadanifontodlomka"/>
    <w:link w:val="Tijeloteksta2"/>
    <w:semiHidden/>
    <w:rsid w:val="00AE4894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rsid w:val="00FE08A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aglavljeChar">
    <w:name w:val="Zaglavlje Char"/>
    <w:basedOn w:val="Zadanifontodlomka"/>
    <w:link w:val="Zaglavlje"/>
    <w:rsid w:val="00FE08A5"/>
    <w:rPr>
      <w:rFonts w:ascii="Times New Roman" w:eastAsia="Times New Roman" w:hAnsi="Times New Roman" w:cs="Times New Roman"/>
      <w:sz w:val="24"/>
      <w:szCs w:val="24"/>
    </w:rPr>
  </w:style>
  <w:style w:type="paragraph" w:styleId="Odlomakpopisa">
    <w:name w:val="List Paragraph"/>
    <w:basedOn w:val="Normal"/>
    <w:uiPriority w:val="34"/>
    <w:qFormat/>
    <w:rsid w:val="00FE08A5"/>
    <w:pPr>
      <w:ind w:left="720"/>
      <w:contextualSpacing/>
    </w:pPr>
  </w:style>
  <w:style w:type="paragraph" w:styleId="Podnoje">
    <w:name w:val="footer"/>
    <w:basedOn w:val="Normal"/>
    <w:link w:val="PodnojeChar"/>
    <w:unhideWhenUsed/>
    <w:rsid w:val="00FE08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E08A5"/>
  </w:style>
  <w:style w:type="table" w:styleId="Reetkatablice">
    <w:name w:val="Table Grid"/>
    <w:basedOn w:val="Obinatablica"/>
    <w:uiPriority w:val="59"/>
    <w:rsid w:val="00FE0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ijetlareetkatablice1">
    <w:name w:val="Svijetla rešetka tablice1"/>
    <w:basedOn w:val="Obinatablica"/>
    <w:uiPriority w:val="40"/>
    <w:rsid w:val="008A080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CE47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E4746"/>
    <w:rPr>
      <w:rFonts w:ascii="Segoe UI" w:hAnsi="Segoe UI" w:cs="Segoe UI"/>
      <w:sz w:val="18"/>
      <w:szCs w:val="18"/>
    </w:rPr>
  </w:style>
  <w:style w:type="paragraph" w:styleId="TOCNaslov">
    <w:name w:val="TOC Heading"/>
    <w:basedOn w:val="Naslov1"/>
    <w:next w:val="Normal"/>
    <w:uiPriority w:val="39"/>
    <w:unhideWhenUsed/>
    <w:qFormat/>
    <w:rsid w:val="008506F9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Cs w:val="32"/>
    </w:rPr>
  </w:style>
  <w:style w:type="paragraph" w:styleId="Sadraj1">
    <w:name w:val="toc 1"/>
    <w:basedOn w:val="Normal"/>
    <w:next w:val="Normal"/>
    <w:autoRedefine/>
    <w:uiPriority w:val="39"/>
    <w:unhideWhenUsed/>
    <w:qFormat/>
    <w:rsid w:val="00CD679A"/>
    <w:rPr>
      <w:rFonts w:asciiTheme="minorHAnsi" w:hAnsiTheme="minorHAnsi" w:cstheme="minorHAnsi"/>
      <w:szCs w:val="20"/>
    </w:rPr>
  </w:style>
  <w:style w:type="character" w:styleId="Hiperveza">
    <w:name w:val="Hyperlink"/>
    <w:basedOn w:val="Zadanifontodlomka"/>
    <w:uiPriority w:val="99"/>
    <w:unhideWhenUsed/>
    <w:rsid w:val="008506F9"/>
    <w:rPr>
      <w:color w:val="0563C1" w:themeColor="hyperlink"/>
      <w:u w:val="single"/>
    </w:rPr>
  </w:style>
  <w:style w:type="paragraph" w:styleId="Naslov">
    <w:name w:val="Title"/>
    <w:basedOn w:val="Normal"/>
    <w:next w:val="Normal"/>
    <w:link w:val="NaslovChar"/>
    <w:uiPriority w:val="10"/>
    <w:qFormat/>
    <w:rsid w:val="00A4483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A448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BodyText23">
    <w:name w:val="Body Text 23"/>
    <w:basedOn w:val="Normal"/>
    <w:rsid w:val="00B52417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Century Gothic" w:eastAsia="Times New Roman" w:hAnsi="Century Gothic" w:cs="Times New Roman"/>
      <w:sz w:val="24"/>
      <w:szCs w:val="20"/>
      <w:lang w:val="de-DE" w:eastAsia="hr-HR"/>
    </w:rPr>
  </w:style>
  <w:style w:type="paragraph" w:styleId="Sadraj2">
    <w:name w:val="toc 2"/>
    <w:basedOn w:val="Normal"/>
    <w:next w:val="Normal"/>
    <w:autoRedefine/>
    <w:uiPriority w:val="39"/>
    <w:unhideWhenUsed/>
    <w:qFormat/>
    <w:rsid w:val="00BF5712"/>
    <w:pPr>
      <w:ind w:left="220"/>
    </w:pPr>
    <w:rPr>
      <w:rFonts w:asciiTheme="minorHAnsi" w:eastAsiaTheme="minorEastAsia" w:hAnsiTheme="minorHAnsi" w:cs="Times New Roman"/>
      <w:lang w:eastAsia="hr-HR"/>
    </w:rPr>
  </w:style>
  <w:style w:type="paragraph" w:styleId="Sadraj3">
    <w:name w:val="toc 3"/>
    <w:basedOn w:val="Normal"/>
    <w:next w:val="Normal"/>
    <w:autoRedefine/>
    <w:uiPriority w:val="39"/>
    <w:unhideWhenUsed/>
    <w:qFormat/>
    <w:rsid w:val="00BF5712"/>
    <w:pPr>
      <w:ind w:left="440"/>
    </w:pPr>
    <w:rPr>
      <w:rFonts w:asciiTheme="minorHAnsi" w:eastAsiaTheme="minorEastAsia" w:hAnsiTheme="minorHAnsi" w:cs="Times New Roman"/>
      <w:lang w:eastAsia="hr-HR"/>
    </w:rPr>
  </w:style>
  <w:style w:type="paragraph" w:customStyle="1" w:styleId="Podnaslov1">
    <w:name w:val="Podnaslov1"/>
    <w:basedOn w:val="Naslov1"/>
    <w:link w:val="Podnaslov1Char"/>
    <w:qFormat/>
    <w:rsid w:val="00C05BDF"/>
    <w:pPr>
      <w:numPr>
        <w:ilvl w:val="1"/>
      </w:numPr>
    </w:pPr>
    <w:rPr>
      <w:caps w:val="0"/>
      <w:sz w:val="28"/>
    </w:rPr>
  </w:style>
  <w:style w:type="character" w:customStyle="1" w:styleId="Podnaslov1Char">
    <w:name w:val="Podnaslov1 Char"/>
    <w:basedOn w:val="Naslov1Char"/>
    <w:link w:val="Podnaslov1"/>
    <w:rsid w:val="00C05BDF"/>
    <w:rPr>
      <w:rFonts w:ascii="Arial" w:eastAsia="Times New Roman" w:hAnsi="Arial" w:cs="Times New Roman"/>
      <w:b/>
      <w:caps w:val="0"/>
      <w:sz w:val="28"/>
      <w:szCs w:val="24"/>
      <w:lang w:eastAsia="hr-HR"/>
    </w:rPr>
  </w:style>
  <w:style w:type="paragraph" w:customStyle="1" w:styleId="Podnaslov2">
    <w:name w:val="Podnaslov 2"/>
    <w:basedOn w:val="Podnaslov1"/>
    <w:link w:val="Podnaslov2Char"/>
    <w:qFormat/>
    <w:rsid w:val="00C05BDF"/>
    <w:pPr>
      <w:numPr>
        <w:ilvl w:val="2"/>
      </w:numPr>
      <w:spacing w:before="300" w:after="160"/>
      <w:outlineLvl w:val="2"/>
    </w:pPr>
    <w:rPr>
      <w:sz w:val="24"/>
    </w:rPr>
  </w:style>
  <w:style w:type="character" w:customStyle="1" w:styleId="Podnaslov2Char">
    <w:name w:val="Podnaslov 2 Char"/>
    <w:basedOn w:val="Podnaslov1Char"/>
    <w:link w:val="Podnaslov2"/>
    <w:rsid w:val="00C05BDF"/>
    <w:rPr>
      <w:rFonts w:ascii="Arial" w:eastAsia="Times New Roman" w:hAnsi="Arial" w:cs="Times New Roman"/>
      <w:b/>
      <w:caps w:val="0"/>
      <w:sz w:val="24"/>
      <w:szCs w:val="24"/>
      <w:lang w:eastAsia="hr-HR"/>
    </w:rPr>
  </w:style>
  <w:style w:type="paragraph" w:styleId="Tijeloteksta">
    <w:name w:val="Body Text"/>
    <w:basedOn w:val="Normal"/>
    <w:link w:val="TijelotekstaChar"/>
    <w:uiPriority w:val="99"/>
    <w:unhideWhenUsed/>
    <w:rsid w:val="00F823E4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rsid w:val="00F823E4"/>
    <w:rPr>
      <w:rFonts w:ascii="Arial" w:hAnsi="Arial"/>
    </w:rPr>
  </w:style>
  <w:style w:type="paragraph" w:customStyle="1" w:styleId="Tijelotekstauvlaka2">
    <w:name w:val="Tijelo teksta.uvlaka 2"/>
    <w:basedOn w:val="Normal"/>
    <w:rsid w:val="00E9253F"/>
    <w:pPr>
      <w:widowControl w:val="0"/>
      <w:tabs>
        <w:tab w:val="left" w:pos="-720"/>
        <w:tab w:val="left" w:pos="426"/>
      </w:tabs>
      <w:suppressAutoHyphens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eastAsia="Times New Roman" w:cs="Times New Roman"/>
      <w:sz w:val="24"/>
      <w:szCs w:val="20"/>
      <w:lang w:eastAsia="hr-HR"/>
    </w:rPr>
  </w:style>
  <w:style w:type="paragraph" w:styleId="Tijeloteksta-uvlaka2">
    <w:name w:val="Body Text Indent 2"/>
    <w:basedOn w:val="Normal"/>
    <w:link w:val="Tijeloteksta-uvlaka2Char"/>
    <w:uiPriority w:val="99"/>
    <w:semiHidden/>
    <w:unhideWhenUsed/>
    <w:rsid w:val="00C153CA"/>
    <w:pPr>
      <w:spacing w:after="120" w:line="480" w:lineRule="auto"/>
      <w:ind w:left="283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C153CA"/>
    <w:rPr>
      <w:rFonts w:ascii="Arial" w:hAnsi="Arial"/>
    </w:rPr>
  </w:style>
  <w:style w:type="character" w:customStyle="1" w:styleId="apple-converted-space">
    <w:name w:val="apple-converted-space"/>
    <w:basedOn w:val="Zadanifontodlomka"/>
    <w:rsid w:val="00EB6AC3"/>
  </w:style>
  <w:style w:type="paragraph" w:styleId="Bezproreda">
    <w:name w:val="No Spacing"/>
    <w:aliases w:val="Tekst"/>
    <w:link w:val="BezproredaChar"/>
    <w:uiPriority w:val="1"/>
    <w:qFormat/>
    <w:rsid w:val="004D11F8"/>
    <w:pPr>
      <w:spacing w:after="0" w:line="240" w:lineRule="auto"/>
    </w:pPr>
    <w:rPr>
      <w:rFonts w:ascii="Arial" w:eastAsia="Calibri" w:hAnsi="Arial" w:cs="Times New Roman"/>
    </w:rPr>
  </w:style>
  <w:style w:type="character" w:customStyle="1" w:styleId="BezproredaChar">
    <w:name w:val="Bez proreda Char"/>
    <w:aliases w:val="Tekst Char"/>
    <w:link w:val="Bezproreda"/>
    <w:uiPriority w:val="1"/>
    <w:rsid w:val="004D11F8"/>
    <w:rPr>
      <w:rFonts w:ascii="Arial" w:eastAsia="Calibri" w:hAnsi="Arial" w:cs="Times New Roman"/>
    </w:rPr>
  </w:style>
  <w:style w:type="paragraph" w:customStyle="1" w:styleId="BodyText21">
    <w:name w:val="Body Text 21"/>
    <w:basedOn w:val="Normal"/>
    <w:rsid w:val="004D11F8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Century Gothic" w:eastAsia="Times New Roman" w:hAnsi="Century Gothic" w:cs="Times New Roman"/>
      <w:sz w:val="24"/>
      <w:szCs w:val="20"/>
      <w:lang w:val="de-DE" w:eastAsia="hr-HR"/>
    </w:rPr>
  </w:style>
  <w:style w:type="table" w:customStyle="1" w:styleId="Svijetlosjenanje1">
    <w:name w:val="Svijetlo sjenčanje1"/>
    <w:basedOn w:val="Obinatablica"/>
    <w:uiPriority w:val="60"/>
    <w:rsid w:val="004E286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rojevi">
    <w:name w:val="List Number"/>
    <w:basedOn w:val="Normal"/>
    <w:unhideWhenUsed/>
    <w:rsid w:val="00DE4200"/>
    <w:pPr>
      <w:numPr>
        <w:numId w:val="3"/>
      </w:numPr>
      <w:contextualSpacing/>
    </w:pPr>
  </w:style>
  <w:style w:type="paragraph" w:styleId="StandardWeb">
    <w:name w:val="Normal (Web)"/>
    <w:basedOn w:val="Normal"/>
    <w:uiPriority w:val="99"/>
    <w:unhideWhenUsed/>
    <w:rsid w:val="007234EE"/>
    <w:pPr>
      <w:spacing w:before="100"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3">
    <w:name w:val="Body Text 3"/>
    <w:basedOn w:val="Normal"/>
    <w:link w:val="Tijeloteksta3Char"/>
    <w:semiHidden/>
    <w:rsid w:val="006F450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character" w:customStyle="1" w:styleId="Tijeloteksta3Char">
    <w:name w:val="Tijelo teksta 3 Char"/>
    <w:basedOn w:val="Zadanifontodlomka"/>
    <w:link w:val="Tijeloteksta3"/>
    <w:semiHidden/>
    <w:rsid w:val="006F4503"/>
    <w:rPr>
      <w:rFonts w:ascii="Times New Roman" w:eastAsia="Times New Roman" w:hAnsi="Times New Roman" w:cs="Times New Roman"/>
      <w:sz w:val="16"/>
      <w:szCs w:val="16"/>
      <w:lang w:eastAsia="hr-HR"/>
    </w:rPr>
  </w:style>
  <w:style w:type="table" w:customStyle="1" w:styleId="TableNormal1">
    <w:name w:val="Table Normal1"/>
    <w:uiPriority w:val="2"/>
    <w:semiHidden/>
    <w:unhideWhenUsed/>
    <w:qFormat/>
    <w:rsid w:val="00862C1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62C1C"/>
    <w:pPr>
      <w:widowControl w:val="0"/>
      <w:spacing w:after="0" w:line="240" w:lineRule="auto"/>
    </w:pPr>
    <w:rPr>
      <w:rFonts w:asciiTheme="minorHAnsi" w:hAnsiTheme="minorHAnsi"/>
      <w:lang w:val="en-US"/>
    </w:rPr>
  </w:style>
  <w:style w:type="paragraph" w:customStyle="1" w:styleId="Naslov61">
    <w:name w:val="Naslov 61"/>
    <w:basedOn w:val="Normal"/>
    <w:uiPriority w:val="1"/>
    <w:qFormat/>
    <w:rsid w:val="00862C1C"/>
    <w:pPr>
      <w:widowControl w:val="0"/>
      <w:spacing w:after="0" w:line="240" w:lineRule="auto"/>
      <w:ind w:left="1740" w:hanging="821"/>
      <w:outlineLvl w:val="6"/>
    </w:pPr>
    <w:rPr>
      <w:rFonts w:ascii="Tahoma" w:eastAsia="Tahoma" w:hAnsi="Tahoma"/>
      <w:i/>
      <w:sz w:val="23"/>
      <w:szCs w:val="23"/>
      <w:lang w:val="en-US"/>
    </w:rPr>
  </w:style>
  <w:style w:type="paragraph" w:customStyle="1" w:styleId="Naslov71">
    <w:name w:val="Naslov 71"/>
    <w:basedOn w:val="Normal"/>
    <w:uiPriority w:val="1"/>
    <w:qFormat/>
    <w:rsid w:val="00A62083"/>
    <w:pPr>
      <w:widowControl w:val="0"/>
      <w:spacing w:after="0" w:line="240" w:lineRule="auto"/>
      <w:ind w:left="1440"/>
      <w:outlineLvl w:val="7"/>
    </w:pPr>
    <w:rPr>
      <w:rFonts w:ascii="Tahoma" w:eastAsia="Tahoma" w:hAnsi="Tahoma"/>
      <w:b/>
      <w:bCs/>
      <w:u w:val="single"/>
      <w:lang w:val="en-US"/>
    </w:rPr>
  </w:style>
  <w:style w:type="paragraph" w:customStyle="1" w:styleId="tb-na16">
    <w:name w:val="tb-na16"/>
    <w:basedOn w:val="Normal"/>
    <w:rsid w:val="00334B8C"/>
    <w:pPr>
      <w:spacing w:before="100"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Default">
    <w:name w:val="Default"/>
    <w:rsid w:val="00554D7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Naglaeno">
    <w:name w:val="Strong"/>
    <w:basedOn w:val="Zadanifontodlomka"/>
    <w:uiPriority w:val="22"/>
    <w:qFormat/>
    <w:rsid w:val="003F4DA6"/>
    <w:rPr>
      <w:b/>
      <w:bCs/>
    </w:rPr>
  </w:style>
  <w:style w:type="paragraph" w:styleId="Sadraj4">
    <w:name w:val="toc 4"/>
    <w:basedOn w:val="Normal"/>
    <w:next w:val="Normal"/>
    <w:autoRedefine/>
    <w:uiPriority w:val="39"/>
    <w:unhideWhenUsed/>
    <w:rsid w:val="00624C7C"/>
    <w:pPr>
      <w:spacing w:line="276" w:lineRule="auto"/>
      <w:ind w:left="660"/>
    </w:pPr>
    <w:rPr>
      <w:rFonts w:asciiTheme="minorHAnsi" w:eastAsiaTheme="minorEastAsia" w:hAnsiTheme="minorHAnsi"/>
      <w:sz w:val="22"/>
      <w:lang w:eastAsia="hr-HR"/>
    </w:rPr>
  </w:style>
  <w:style w:type="paragraph" w:styleId="Sadraj5">
    <w:name w:val="toc 5"/>
    <w:basedOn w:val="Normal"/>
    <w:next w:val="Normal"/>
    <w:autoRedefine/>
    <w:uiPriority w:val="39"/>
    <w:unhideWhenUsed/>
    <w:rsid w:val="00624C7C"/>
    <w:pPr>
      <w:spacing w:line="276" w:lineRule="auto"/>
      <w:ind w:left="880"/>
    </w:pPr>
    <w:rPr>
      <w:rFonts w:asciiTheme="minorHAnsi" w:eastAsiaTheme="minorEastAsia" w:hAnsiTheme="minorHAnsi"/>
      <w:sz w:val="22"/>
      <w:lang w:eastAsia="hr-HR"/>
    </w:rPr>
  </w:style>
  <w:style w:type="paragraph" w:styleId="Sadraj6">
    <w:name w:val="toc 6"/>
    <w:basedOn w:val="Normal"/>
    <w:next w:val="Normal"/>
    <w:autoRedefine/>
    <w:uiPriority w:val="39"/>
    <w:unhideWhenUsed/>
    <w:rsid w:val="00624C7C"/>
    <w:pPr>
      <w:spacing w:line="276" w:lineRule="auto"/>
      <w:ind w:left="1100"/>
    </w:pPr>
    <w:rPr>
      <w:rFonts w:asciiTheme="minorHAnsi" w:eastAsiaTheme="minorEastAsia" w:hAnsiTheme="minorHAnsi"/>
      <w:sz w:val="22"/>
      <w:lang w:eastAsia="hr-HR"/>
    </w:rPr>
  </w:style>
  <w:style w:type="paragraph" w:styleId="Sadraj7">
    <w:name w:val="toc 7"/>
    <w:basedOn w:val="Normal"/>
    <w:next w:val="Normal"/>
    <w:autoRedefine/>
    <w:uiPriority w:val="39"/>
    <w:unhideWhenUsed/>
    <w:rsid w:val="00624C7C"/>
    <w:pPr>
      <w:spacing w:line="276" w:lineRule="auto"/>
      <w:ind w:left="1320"/>
    </w:pPr>
    <w:rPr>
      <w:rFonts w:asciiTheme="minorHAnsi" w:eastAsiaTheme="minorEastAsia" w:hAnsiTheme="minorHAnsi"/>
      <w:sz w:val="22"/>
      <w:lang w:eastAsia="hr-HR"/>
    </w:rPr>
  </w:style>
  <w:style w:type="paragraph" w:styleId="Sadraj8">
    <w:name w:val="toc 8"/>
    <w:basedOn w:val="Normal"/>
    <w:next w:val="Normal"/>
    <w:autoRedefine/>
    <w:uiPriority w:val="39"/>
    <w:unhideWhenUsed/>
    <w:rsid w:val="00624C7C"/>
    <w:pPr>
      <w:spacing w:line="276" w:lineRule="auto"/>
      <w:ind w:left="1540"/>
    </w:pPr>
    <w:rPr>
      <w:rFonts w:asciiTheme="minorHAnsi" w:eastAsiaTheme="minorEastAsia" w:hAnsiTheme="minorHAnsi"/>
      <w:sz w:val="22"/>
      <w:lang w:eastAsia="hr-HR"/>
    </w:rPr>
  </w:style>
  <w:style w:type="paragraph" w:styleId="Sadraj9">
    <w:name w:val="toc 9"/>
    <w:basedOn w:val="Normal"/>
    <w:next w:val="Normal"/>
    <w:autoRedefine/>
    <w:uiPriority w:val="39"/>
    <w:unhideWhenUsed/>
    <w:rsid w:val="00624C7C"/>
    <w:pPr>
      <w:spacing w:line="276" w:lineRule="auto"/>
      <w:ind w:left="1760"/>
    </w:pPr>
    <w:rPr>
      <w:rFonts w:asciiTheme="minorHAnsi" w:eastAsiaTheme="minorEastAsia" w:hAnsiTheme="minorHAnsi"/>
      <w:sz w:val="22"/>
      <w:lang w:eastAsia="hr-HR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1F46B2"/>
    <w:pPr>
      <w:spacing w:after="60" w:line="240" w:lineRule="auto"/>
      <w:jc w:val="center"/>
      <w:outlineLvl w:val="1"/>
    </w:pPr>
    <w:rPr>
      <w:rFonts w:ascii="Calibri Light" w:eastAsia="Times New Roman" w:hAnsi="Calibri Light" w:cs="Times New Roman"/>
      <w:sz w:val="24"/>
      <w:szCs w:val="24"/>
      <w:lang w:eastAsia="hr-HR"/>
    </w:rPr>
  </w:style>
  <w:style w:type="character" w:customStyle="1" w:styleId="PodnaslovChar">
    <w:name w:val="Podnaslov Char"/>
    <w:basedOn w:val="Zadanifontodlomka"/>
    <w:link w:val="Podnaslov"/>
    <w:uiPriority w:val="11"/>
    <w:rsid w:val="001F46B2"/>
    <w:rPr>
      <w:rFonts w:ascii="Calibri Light" w:eastAsia="Times New Roman" w:hAnsi="Calibri Light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03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36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48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240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374785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3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573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983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377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900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229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0058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7366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5028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4510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82063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83975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941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56949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19685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22765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63954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78211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58319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80672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804185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677919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2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500374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586606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002893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78485368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single" w:sz="6" w:space="8" w:color="CCCCCC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347597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769916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3056661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single" w:sz="6" w:space="8" w:color="CCCCCC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2122093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677175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7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2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6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51971">
          <w:marLeft w:val="20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2647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27096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76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5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image" Target="media/image6.emf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emf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2.jpeg"/><Relationship Id="rId32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://www.erstebank.hr/" TargetMode="External"/><Relationship Id="rId14" Type="http://schemas.openxmlformats.org/officeDocument/2006/relationships/footer" Target="footer3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8578C8-7C4D-4486-8D49-DBF85E8C1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3795</Words>
  <Characters>21633</Characters>
  <Application>Microsoft Office Word</Application>
  <DocSecurity>0</DocSecurity>
  <Lines>180</Lines>
  <Paragraphs>50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Promont Commerce</dc:creator>
  <cp:keywords/>
  <dc:description/>
  <cp:lastModifiedBy>Sanja Janžek</cp:lastModifiedBy>
  <cp:revision>2</cp:revision>
  <cp:lastPrinted>2023-04-24T06:17:00Z</cp:lastPrinted>
  <dcterms:created xsi:type="dcterms:W3CDTF">2023-04-28T08:56:00Z</dcterms:created>
  <dcterms:modified xsi:type="dcterms:W3CDTF">2023-04-28T08:56:00Z</dcterms:modified>
</cp:coreProperties>
</file>